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8C70DF" w14:textId="77777777" w:rsidR="006F40A6" w:rsidRPr="00E529C2" w:rsidRDefault="006F40A6" w:rsidP="00C97200">
      <w:pPr>
        <w:spacing w:after="0" w:line="360" w:lineRule="auto"/>
        <w:jc w:val="center"/>
        <w:rPr>
          <w:rFonts w:ascii="Times New Roman" w:hAnsi="Times New Roman" w:cs="Times New Roman"/>
          <w:b/>
          <w:sz w:val="24"/>
          <w:szCs w:val="24"/>
        </w:rPr>
      </w:pPr>
      <w:r w:rsidRPr="00E529C2">
        <w:rPr>
          <w:rFonts w:ascii="Times New Roman" w:hAnsi="Times New Roman" w:cs="Times New Roman"/>
          <w:b/>
          <w:sz w:val="24"/>
          <w:szCs w:val="24"/>
        </w:rPr>
        <w:t xml:space="preserve">A FALSIFICAÇÃO DO JORNAL CATÓLICO </w:t>
      </w:r>
      <w:r w:rsidRPr="00680A66">
        <w:rPr>
          <w:rFonts w:ascii="Times New Roman" w:hAnsi="Times New Roman" w:cs="Times New Roman"/>
          <w:b/>
          <w:i/>
          <w:sz w:val="24"/>
          <w:szCs w:val="24"/>
        </w:rPr>
        <w:t>O SÃO PAULO</w:t>
      </w:r>
      <w:r w:rsidRPr="00E529C2">
        <w:rPr>
          <w:rFonts w:ascii="Times New Roman" w:hAnsi="Times New Roman" w:cs="Times New Roman"/>
          <w:b/>
          <w:sz w:val="24"/>
          <w:szCs w:val="24"/>
        </w:rPr>
        <w:t xml:space="preserve"> NO PERÍODO DE REDEMOCRATIZAÇÃO BRASILEIRA (1982): PERSPECTIVAS E OPOSIÇÕES</w:t>
      </w:r>
    </w:p>
    <w:p w14:paraId="55176CFB" w14:textId="77777777" w:rsidR="00E529C2" w:rsidRPr="00E529C2" w:rsidRDefault="00E529C2" w:rsidP="00C97200">
      <w:pPr>
        <w:spacing w:after="0" w:line="240" w:lineRule="auto"/>
        <w:jc w:val="both"/>
        <w:rPr>
          <w:rFonts w:ascii="Times New Roman" w:eastAsia="Times New Roman" w:hAnsi="Times New Roman" w:cs="Times New Roman"/>
          <w:sz w:val="24"/>
          <w:szCs w:val="24"/>
          <w:lang w:eastAsia="pt-BR"/>
        </w:rPr>
      </w:pPr>
    </w:p>
    <w:p w14:paraId="7EBCC53A" w14:textId="77777777" w:rsidR="00E529C2" w:rsidRPr="00E529C2" w:rsidRDefault="00E529C2" w:rsidP="00C97200">
      <w:pPr>
        <w:spacing w:after="0" w:line="240" w:lineRule="auto"/>
        <w:jc w:val="both"/>
        <w:rPr>
          <w:rFonts w:ascii="Times New Roman" w:eastAsia="Times New Roman" w:hAnsi="Times New Roman" w:cs="Times New Roman"/>
          <w:sz w:val="24"/>
          <w:szCs w:val="24"/>
          <w:lang w:eastAsia="pt-BR"/>
        </w:rPr>
      </w:pPr>
    </w:p>
    <w:p w14:paraId="6407BC23" w14:textId="05742E0D" w:rsidR="00FA1202" w:rsidRPr="00E529C2" w:rsidRDefault="00E529C2" w:rsidP="00C97200">
      <w:pPr>
        <w:spacing w:after="0" w:line="240" w:lineRule="auto"/>
        <w:jc w:val="both"/>
        <w:rPr>
          <w:rFonts w:ascii="Times New Roman" w:eastAsia="Times New Roman" w:hAnsi="Times New Roman" w:cs="Times New Roman"/>
          <w:sz w:val="24"/>
          <w:szCs w:val="24"/>
          <w:lang w:eastAsia="pt-BR"/>
        </w:rPr>
      </w:pPr>
      <w:r w:rsidRPr="00E529C2">
        <w:rPr>
          <w:rFonts w:ascii="Times New Roman" w:eastAsia="Times New Roman" w:hAnsi="Times New Roman" w:cs="Times New Roman"/>
          <w:sz w:val="24"/>
          <w:szCs w:val="24"/>
          <w:lang w:eastAsia="pt-BR"/>
        </w:rPr>
        <w:t>RESUMO</w:t>
      </w:r>
    </w:p>
    <w:p w14:paraId="17C96F0C" w14:textId="7A70FEC2" w:rsidR="00FA1202" w:rsidRPr="00E529C2" w:rsidRDefault="00FA1202" w:rsidP="00C97200">
      <w:pPr>
        <w:spacing w:after="0" w:line="240" w:lineRule="auto"/>
        <w:jc w:val="both"/>
        <w:rPr>
          <w:rFonts w:ascii="Times New Roman" w:eastAsia="Times New Roman" w:hAnsi="Times New Roman" w:cs="Times New Roman"/>
          <w:sz w:val="24"/>
          <w:szCs w:val="24"/>
          <w:lang w:eastAsia="pt-BR"/>
        </w:rPr>
      </w:pPr>
      <w:r w:rsidRPr="00E529C2">
        <w:rPr>
          <w:rFonts w:ascii="Times New Roman" w:hAnsi="Times New Roman" w:cs="Times New Roman"/>
          <w:sz w:val="24"/>
          <w:szCs w:val="24"/>
        </w:rPr>
        <w:t xml:space="preserve">Esta pesquisa realizou uma análise da edição falsificada do jornal católico </w:t>
      </w:r>
      <w:r w:rsidRPr="00E529C2">
        <w:rPr>
          <w:rFonts w:ascii="Times New Roman" w:hAnsi="Times New Roman" w:cs="Times New Roman"/>
          <w:i/>
          <w:sz w:val="24"/>
          <w:szCs w:val="24"/>
        </w:rPr>
        <w:t>O São Paulo</w:t>
      </w:r>
      <w:r w:rsidRPr="00E529C2">
        <w:rPr>
          <w:rFonts w:ascii="Times New Roman" w:hAnsi="Times New Roman" w:cs="Times New Roman"/>
          <w:sz w:val="24"/>
          <w:szCs w:val="24"/>
        </w:rPr>
        <w:t xml:space="preserve">, ocorrida em 1982, ano no qual estava em curso a abertura política no país, buscando uma interpretação das reflexões de seus autores. O método utilizado foi a análise com fontes documentais, orientada por categorias analíticas. A partir das elaborações de Karl Mannheim sobre estilos de pensamento e visões de mundo, compreendeu-se que se tratava de uma tentativa de comunicação com os leitores do semanário, contestando suas publicações anteriores e apresentando perspectivas que mantinham diálogos com formas de pensamento pró-ditadura militar. Apreenderam-se, também, </w:t>
      </w:r>
      <w:r w:rsidRPr="00E529C2">
        <w:rPr>
          <w:rFonts w:ascii="Times New Roman" w:eastAsia="Times New Roman" w:hAnsi="Times New Roman" w:cs="Times New Roman"/>
          <w:sz w:val="24"/>
          <w:szCs w:val="24"/>
          <w:lang w:eastAsia="pt-BR"/>
        </w:rPr>
        <w:t xml:space="preserve">na edição </w:t>
      </w:r>
      <w:proofErr w:type="spellStart"/>
      <w:r w:rsidRPr="00E529C2">
        <w:rPr>
          <w:rFonts w:ascii="Times New Roman" w:eastAsia="Times New Roman" w:hAnsi="Times New Roman" w:cs="Times New Roman"/>
          <w:i/>
          <w:sz w:val="24"/>
          <w:szCs w:val="24"/>
          <w:lang w:eastAsia="pt-BR"/>
        </w:rPr>
        <w:t>Mea</w:t>
      </w:r>
      <w:proofErr w:type="spellEnd"/>
      <w:r w:rsidRPr="00E529C2">
        <w:rPr>
          <w:rFonts w:ascii="Times New Roman" w:eastAsia="Times New Roman" w:hAnsi="Times New Roman" w:cs="Times New Roman"/>
          <w:i/>
          <w:sz w:val="24"/>
          <w:szCs w:val="24"/>
          <w:lang w:eastAsia="pt-BR"/>
        </w:rPr>
        <w:t xml:space="preserve"> Culpa,</w:t>
      </w:r>
      <w:r w:rsidRPr="00E529C2">
        <w:rPr>
          <w:rFonts w:ascii="Times New Roman" w:eastAsia="Times New Roman" w:hAnsi="Times New Roman" w:cs="Times New Roman"/>
          <w:sz w:val="24"/>
          <w:szCs w:val="24"/>
          <w:lang w:eastAsia="pt-BR"/>
        </w:rPr>
        <w:t xml:space="preserve"> diferentes ideais político-ideológicos que visavam à articulação política conjunta para combater e desqualificar elementos do catolicismo libertador vinculados ao </w:t>
      </w:r>
      <w:r w:rsidRPr="00E529C2">
        <w:rPr>
          <w:rFonts w:ascii="Times New Roman" w:eastAsia="Times New Roman" w:hAnsi="Times New Roman" w:cs="Times New Roman"/>
          <w:i/>
          <w:sz w:val="24"/>
          <w:szCs w:val="24"/>
          <w:lang w:eastAsia="pt-BR"/>
        </w:rPr>
        <w:t>O São Paulo</w:t>
      </w:r>
      <w:r w:rsidRPr="00E529C2">
        <w:rPr>
          <w:rFonts w:ascii="Times New Roman" w:eastAsia="Times New Roman" w:hAnsi="Times New Roman" w:cs="Times New Roman"/>
          <w:sz w:val="24"/>
          <w:szCs w:val="24"/>
          <w:lang w:eastAsia="pt-BR"/>
        </w:rPr>
        <w:t>.</w:t>
      </w:r>
    </w:p>
    <w:p w14:paraId="11A9C451" w14:textId="77777777" w:rsidR="00D73371" w:rsidRPr="00E529C2" w:rsidRDefault="00D73371" w:rsidP="00C97200">
      <w:pPr>
        <w:spacing w:after="0" w:line="240" w:lineRule="auto"/>
        <w:jc w:val="both"/>
        <w:rPr>
          <w:rFonts w:ascii="Times New Roman" w:hAnsi="Times New Roman" w:cs="Times New Roman"/>
          <w:sz w:val="24"/>
          <w:szCs w:val="24"/>
        </w:rPr>
      </w:pPr>
    </w:p>
    <w:p w14:paraId="49DD0F49" w14:textId="2039914D" w:rsidR="006C0D9A" w:rsidRPr="00E529C2" w:rsidRDefault="008374DF" w:rsidP="00C97200">
      <w:pPr>
        <w:spacing w:after="0" w:line="240" w:lineRule="auto"/>
        <w:jc w:val="both"/>
        <w:rPr>
          <w:rFonts w:ascii="Times New Roman" w:hAnsi="Times New Roman" w:cs="Times New Roman"/>
          <w:sz w:val="24"/>
          <w:szCs w:val="24"/>
        </w:rPr>
      </w:pPr>
      <w:r w:rsidRPr="00E529C2">
        <w:rPr>
          <w:rFonts w:ascii="Times New Roman" w:hAnsi="Times New Roman" w:cs="Times New Roman"/>
          <w:b/>
          <w:sz w:val="24"/>
          <w:szCs w:val="24"/>
        </w:rPr>
        <w:t xml:space="preserve">Palavras-Chave: </w:t>
      </w:r>
      <w:r w:rsidR="003C5C9B" w:rsidRPr="00E529C2">
        <w:rPr>
          <w:rFonts w:ascii="Times New Roman" w:hAnsi="Times New Roman" w:cs="Times New Roman"/>
          <w:sz w:val="24"/>
          <w:szCs w:val="24"/>
        </w:rPr>
        <w:t xml:space="preserve">Pensamento </w:t>
      </w:r>
      <w:r w:rsidR="00910EB8" w:rsidRPr="00E529C2">
        <w:rPr>
          <w:rFonts w:ascii="Times New Roman" w:hAnsi="Times New Roman" w:cs="Times New Roman"/>
          <w:sz w:val="24"/>
          <w:szCs w:val="24"/>
        </w:rPr>
        <w:t>Político Brasileiro</w:t>
      </w:r>
      <w:r w:rsidR="003C5C9B" w:rsidRPr="00E529C2">
        <w:rPr>
          <w:rFonts w:ascii="Times New Roman" w:hAnsi="Times New Roman" w:cs="Times New Roman"/>
          <w:sz w:val="24"/>
          <w:szCs w:val="24"/>
        </w:rPr>
        <w:t>;</w:t>
      </w:r>
      <w:r w:rsidR="00E53C4A" w:rsidRPr="00E529C2">
        <w:rPr>
          <w:rFonts w:ascii="Times New Roman" w:hAnsi="Times New Roman" w:cs="Times New Roman"/>
          <w:sz w:val="24"/>
          <w:szCs w:val="24"/>
        </w:rPr>
        <w:t xml:space="preserve"> </w:t>
      </w:r>
      <w:r w:rsidR="003C5C9B" w:rsidRPr="00E529C2">
        <w:rPr>
          <w:rFonts w:ascii="Times New Roman" w:hAnsi="Times New Roman" w:cs="Times New Roman"/>
          <w:sz w:val="24"/>
          <w:szCs w:val="24"/>
        </w:rPr>
        <w:t xml:space="preserve">Ditadura </w:t>
      </w:r>
      <w:r w:rsidR="002265CB" w:rsidRPr="00E529C2">
        <w:rPr>
          <w:rFonts w:ascii="Times New Roman" w:hAnsi="Times New Roman" w:cs="Times New Roman"/>
          <w:sz w:val="24"/>
          <w:szCs w:val="24"/>
        </w:rPr>
        <w:t>Militar</w:t>
      </w:r>
      <w:r w:rsidR="00321BB9" w:rsidRPr="00E529C2">
        <w:rPr>
          <w:rFonts w:ascii="Times New Roman" w:hAnsi="Times New Roman" w:cs="Times New Roman"/>
          <w:sz w:val="24"/>
          <w:szCs w:val="24"/>
        </w:rPr>
        <w:t xml:space="preserve"> (1964-1985</w:t>
      </w:r>
      <w:r w:rsidR="00116923" w:rsidRPr="00E529C2">
        <w:rPr>
          <w:rFonts w:ascii="Times New Roman" w:hAnsi="Times New Roman" w:cs="Times New Roman"/>
          <w:sz w:val="24"/>
          <w:szCs w:val="24"/>
        </w:rPr>
        <w:t>)</w:t>
      </w:r>
      <w:r w:rsidR="002265CB" w:rsidRPr="00E529C2">
        <w:rPr>
          <w:rFonts w:ascii="Times New Roman" w:hAnsi="Times New Roman" w:cs="Times New Roman"/>
          <w:sz w:val="24"/>
          <w:szCs w:val="24"/>
        </w:rPr>
        <w:t>;</w:t>
      </w:r>
      <w:r w:rsidR="002265CB" w:rsidRPr="00E529C2">
        <w:rPr>
          <w:rFonts w:ascii="Times New Roman" w:hAnsi="Times New Roman" w:cs="Times New Roman"/>
          <w:b/>
          <w:sz w:val="24"/>
          <w:szCs w:val="24"/>
        </w:rPr>
        <w:t xml:space="preserve"> </w:t>
      </w:r>
      <w:r w:rsidR="002265CB" w:rsidRPr="00E529C2">
        <w:rPr>
          <w:rFonts w:ascii="Times New Roman" w:hAnsi="Times New Roman" w:cs="Times New Roman"/>
          <w:sz w:val="24"/>
          <w:szCs w:val="24"/>
        </w:rPr>
        <w:t>Jornal</w:t>
      </w:r>
      <w:r w:rsidR="00001BFF" w:rsidRPr="00E529C2">
        <w:rPr>
          <w:rFonts w:ascii="Times New Roman" w:hAnsi="Times New Roman" w:cs="Times New Roman"/>
          <w:sz w:val="24"/>
          <w:szCs w:val="24"/>
        </w:rPr>
        <w:t xml:space="preserve"> Católico </w:t>
      </w:r>
      <w:r w:rsidR="00001BFF" w:rsidRPr="00E529C2">
        <w:rPr>
          <w:rFonts w:ascii="Times New Roman" w:hAnsi="Times New Roman" w:cs="Times New Roman"/>
          <w:i/>
          <w:sz w:val="24"/>
          <w:szCs w:val="24"/>
        </w:rPr>
        <w:t>O São Paulo</w:t>
      </w:r>
      <w:r w:rsidR="00001BFF" w:rsidRPr="00E529C2">
        <w:rPr>
          <w:rFonts w:ascii="Times New Roman" w:hAnsi="Times New Roman" w:cs="Times New Roman"/>
          <w:sz w:val="24"/>
          <w:szCs w:val="24"/>
        </w:rPr>
        <w:t xml:space="preserve">; </w:t>
      </w:r>
      <w:r w:rsidR="00963F56" w:rsidRPr="00E529C2">
        <w:rPr>
          <w:rFonts w:ascii="Times New Roman" w:hAnsi="Times New Roman" w:cs="Times New Roman"/>
          <w:sz w:val="24"/>
          <w:szCs w:val="24"/>
        </w:rPr>
        <w:t xml:space="preserve">Imprensa Escrita; </w:t>
      </w:r>
      <w:r w:rsidR="00C52B71" w:rsidRPr="00E529C2">
        <w:rPr>
          <w:rFonts w:ascii="Times New Roman" w:hAnsi="Times New Roman" w:cs="Times New Roman"/>
          <w:sz w:val="24"/>
          <w:szCs w:val="24"/>
        </w:rPr>
        <w:t>Política Brasileira</w:t>
      </w:r>
      <w:r w:rsidR="00963F56" w:rsidRPr="00E529C2">
        <w:rPr>
          <w:rFonts w:ascii="Times New Roman" w:hAnsi="Times New Roman" w:cs="Times New Roman"/>
          <w:sz w:val="24"/>
          <w:szCs w:val="24"/>
        </w:rPr>
        <w:t>.</w:t>
      </w:r>
    </w:p>
    <w:p w14:paraId="6F7762AE" w14:textId="77777777" w:rsidR="005935E6" w:rsidRPr="00E529C2" w:rsidRDefault="005935E6" w:rsidP="00C97200">
      <w:pPr>
        <w:spacing w:after="0" w:line="240" w:lineRule="auto"/>
        <w:jc w:val="both"/>
        <w:rPr>
          <w:rFonts w:ascii="Times New Roman" w:hAnsi="Times New Roman" w:cs="Times New Roman"/>
          <w:sz w:val="24"/>
          <w:szCs w:val="24"/>
        </w:rPr>
      </w:pPr>
    </w:p>
    <w:p w14:paraId="0A9E39A6" w14:textId="77777777" w:rsidR="00051E83" w:rsidRPr="00E529C2" w:rsidRDefault="00051E83" w:rsidP="00C97200">
      <w:pPr>
        <w:spacing w:after="0" w:line="240" w:lineRule="auto"/>
        <w:jc w:val="both"/>
        <w:rPr>
          <w:rFonts w:ascii="Times New Roman" w:hAnsi="Times New Roman" w:cs="Times New Roman"/>
          <w:sz w:val="24"/>
          <w:szCs w:val="24"/>
          <w:lang w:val="en-US"/>
        </w:rPr>
      </w:pPr>
    </w:p>
    <w:p w14:paraId="2D8D8BC5" w14:textId="62CE0D3A" w:rsidR="00D73371" w:rsidRPr="00E529C2" w:rsidRDefault="00D73371" w:rsidP="00C97200">
      <w:pPr>
        <w:spacing w:after="0" w:line="240" w:lineRule="auto"/>
        <w:jc w:val="center"/>
        <w:rPr>
          <w:rFonts w:ascii="Times New Roman" w:hAnsi="Times New Roman" w:cs="Times New Roman"/>
          <w:b/>
          <w:caps/>
          <w:sz w:val="24"/>
          <w:szCs w:val="24"/>
          <w:lang w:val="en-US"/>
        </w:rPr>
      </w:pPr>
      <w:r w:rsidRPr="00E529C2">
        <w:rPr>
          <w:rFonts w:ascii="Times New Roman" w:hAnsi="Times New Roman" w:cs="Times New Roman"/>
          <w:b/>
          <w:caps/>
          <w:sz w:val="24"/>
          <w:szCs w:val="24"/>
          <w:lang w:val="en-US"/>
        </w:rPr>
        <w:t>The falsification of the catholic newspaper O São Paulo in the period of Brazilian redemocratization (1982): perspectives and oppositions.</w:t>
      </w:r>
    </w:p>
    <w:p w14:paraId="15DE5D9D" w14:textId="77777777" w:rsidR="00D73371" w:rsidRPr="00E529C2" w:rsidRDefault="00D73371" w:rsidP="00C97200">
      <w:pPr>
        <w:spacing w:after="0" w:line="240" w:lineRule="auto"/>
        <w:jc w:val="center"/>
        <w:rPr>
          <w:rFonts w:ascii="Times New Roman" w:hAnsi="Times New Roman" w:cs="Times New Roman"/>
          <w:b/>
          <w:sz w:val="24"/>
          <w:szCs w:val="24"/>
          <w:lang w:val="en-US"/>
        </w:rPr>
      </w:pPr>
    </w:p>
    <w:p w14:paraId="47143A74" w14:textId="2E3C573B" w:rsidR="009E0E84" w:rsidRPr="00E529C2" w:rsidRDefault="009E0E84" w:rsidP="00C97200">
      <w:pPr>
        <w:spacing w:after="0" w:line="240" w:lineRule="auto"/>
        <w:jc w:val="center"/>
        <w:rPr>
          <w:rFonts w:ascii="Times New Roman" w:hAnsi="Times New Roman" w:cs="Times New Roman"/>
          <w:b/>
          <w:sz w:val="24"/>
          <w:szCs w:val="24"/>
        </w:rPr>
      </w:pPr>
      <w:r w:rsidRPr="00E529C2">
        <w:rPr>
          <w:rFonts w:ascii="Times New Roman" w:hAnsi="Times New Roman" w:cs="Times New Roman"/>
          <w:b/>
          <w:sz w:val="24"/>
          <w:szCs w:val="24"/>
        </w:rPr>
        <w:t>Abstract</w:t>
      </w:r>
    </w:p>
    <w:p w14:paraId="772A5644" w14:textId="77777777" w:rsidR="009E0E84" w:rsidRPr="00E529C2" w:rsidRDefault="009E0E84" w:rsidP="00C97200">
      <w:pPr>
        <w:spacing w:after="0" w:line="240" w:lineRule="auto"/>
        <w:jc w:val="center"/>
        <w:rPr>
          <w:rFonts w:ascii="Times New Roman" w:hAnsi="Times New Roman" w:cs="Times New Roman"/>
          <w:b/>
          <w:sz w:val="24"/>
          <w:szCs w:val="24"/>
        </w:rPr>
      </w:pPr>
    </w:p>
    <w:p w14:paraId="5BEB34E5" w14:textId="1F0CAFB8" w:rsidR="009E0E84" w:rsidRPr="00E529C2" w:rsidRDefault="00DB42B9" w:rsidP="00C97200">
      <w:pPr>
        <w:spacing w:after="0" w:line="240" w:lineRule="auto"/>
        <w:jc w:val="both"/>
        <w:rPr>
          <w:rFonts w:ascii="Times New Roman" w:hAnsi="Times New Roman" w:cs="Times New Roman"/>
          <w:sz w:val="24"/>
          <w:szCs w:val="24"/>
          <w:lang w:val="en-US"/>
        </w:rPr>
      </w:pPr>
      <w:r w:rsidRPr="00E529C2">
        <w:rPr>
          <w:rFonts w:ascii="Times New Roman" w:hAnsi="Times New Roman" w:cs="Times New Roman"/>
          <w:sz w:val="24"/>
          <w:szCs w:val="24"/>
          <w:lang w:val="en-US"/>
        </w:rPr>
        <w:t>The present</w:t>
      </w:r>
      <w:r w:rsidR="009E0E84" w:rsidRPr="00E529C2">
        <w:rPr>
          <w:rFonts w:ascii="Times New Roman" w:hAnsi="Times New Roman" w:cs="Times New Roman"/>
          <w:sz w:val="24"/>
          <w:szCs w:val="24"/>
          <w:lang w:val="en-US"/>
        </w:rPr>
        <w:t xml:space="preserve"> research realized, from the falsification of the catholic newspaper </w:t>
      </w:r>
      <w:r w:rsidR="009E0E84" w:rsidRPr="00E529C2">
        <w:rPr>
          <w:rFonts w:ascii="Times New Roman" w:hAnsi="Times New Roman" w:cs="Times New Roman"/>
          <w:i/>
          <w:sz w:val="24"/>
          <w:szCs w:val="24"/>
          <w:lang w:val="en-US"/>
        </w:rPr>
        <w:t>O São Paulo</w:t>
      </w:r>
      <w:r w:rsidR="009E0E84" w:rsidRPr="00E529C2">
        <w:rPr>
          <w:rFonts w:ascii="Times New Roman" w:hAnsi="Times New Roman" w:cs="Times New Roman"/>
          <w:sz w:val="24"/>
          <w:szCs w:val="24"/>
          <w:lang w:val="en-US"/>
        </w:rPr>
        <w:t>, that occurred in 1982, year in which political opening of the country was underway, an analyzes of that edition, searching an interpretation of their authors reflections. The utilized methodology was the documental analyzes, oriented by analytical categories. From Karl Mannheim’s elaborations about styles of thinking and worldvi</w:t>
      </w:r>
      <w:r w:rsidR="00F031B1" w:rsidRPr="00E529C2">
        <w:rPr>
          <w:rFonts w:ascii="Times New Roman" w:hAnsi="Times New Roman" w:cs="Times New Roman"/>
          <w:sz w:val="24"/>
          <w:szCs w:val="24"/>
          <w:lang w:val="en-US"/>
        </w:rPr>
        <w:t xml:space="preserve">ews, it was understood as an attempt to communicate with the newspaper’s readers, contesting its previously publications, and presenting perspectives that maintains dialogues with styles of thinking pro military dictatorship. It </w:t>
      </w:r>
      <w:proofErr w:type="gramStart"/>
      <w:r w:rsidR="00F031B1" w:rsidRPr="00E529C2">
        <w:rPr>
          <w:rFonts w:ascii="Times New Roman" w:hAnsi="Times New Roman" w:cs="Times New Roman"/>
          <w:sz w:val="24"/>
          <w:szCs w:val="24"/>
          <w:lang w:val="en-US"/>
        </w:rPr>
        <w:t>was also apprehended</w:t>
      </w:r>
      <w:proofErr w:type="gramEnd"/>
      <w:r w:rsidR="00F031B1" w:rsidRPr="00E529C2">
        <w:rPr>
          <w:rFonts w:ascii="Times New Roman" w:hAnsi="Times New Roman" w:cs="Times New Roman"/>
          <w:sz w:val="24"/>
          <w:szCs w:val="24"/>
          <w:lang w:val="en-US"/>
        </w:rPr>
        <w:t xml:space="preserve"> </w:t>
      </w:r>
      <w:r w:rsidRPr="00E529C2">
        <w:rPr>
          <w:rFonts w:ascii="Times New Roman" w:hAnsi="Times New Roman" w:cs="Times New Roman"/>
          <w:sz w:val="24"/>
          <w:szCs w:val="24"/>
          <w:lang w:val="en-US"/>
        </w:rPr>
        <w:t xml:space="preserve">different political-ideological ideals in the </w:t>
      </w:r>
      <w:r w:rsidRPr="00E529C2">
        <w:rPr>
          <w:rFonts w:ascii="Times New Roman" w:hAnsi="Times New Roman" w:cs="Times New Roman"/>
          <w:i/>
          <w:sz w:val="24"/>
          <w:szCs w:val="24"/>
          <w:lang w:val="en-US"/>
        </w:rPr>
        <w:t>Mea Culpa</w:t>
      </w:r>
      <w:r w:rsidRPr="00E529C2">
        <w:rPr>
          <w:rFonts w:ascii="Times New Roman" w:hAnsi="Times New Roman" w:cs="Times New Roman"/>
          <w:sz w:val="24"/>
          <w:szCs w:val="24"/>
          <w:lang w:val="en-US"/>
        </w:rPr>
        <w:t xml:space="preserve"> edition, that targeted the political articulation to combat and disqualify the elements of liberator Catholicism bonded to </w:t>
      </w:r>
      <w:r w:rsidRPr="00E529C2">
        <w:rPr>
          <w:rFonts w:ascii="Times New Roman" w:hAnsi="Times New Roman" w:cs="Times New Roman"/>
          <w:i/>
          <w:sz w:val="24"/>
          <w:szCs w:val="24"/>
          <w:lang w:val="en-US"/>
        </w:rPr>
        <w:t>O São Paulo</w:t>
      </w:r>
      <w:r w:rsidRPr="00E529C2">
        <w:rPr>
          <w:rFonts w:ascii="Times New Roman" w:hAnsi="Times New Roman" w:cs="Times New Roman"/>
          <w:sz w:val="24"/>
          <w:szCs w:val="24"/>
          <w:lang w:val="en-US"/>
        </w:rPr>
        <w:t>.</w:t>
      </w:r>
    </w:p>
    <w:p w14:paraId="0EBA06F6" w14:textId="77777777" w:rsidR="00D73371" w:rsidRPr="00E529C2" w:rsidRDefault="00D73371" w:rsidP="00C97200">
      <w:pPr>
        <w:spacing w:after="0" w:line="240" w:lineRule="auto"/>
        <w:jc w:val="both"/>
        <w:rPr>
          <w:rFonts w:ascii="Times New Roman" w:hAnsi="Times New Roman" w:cs="Times New Roman"/>
          <w:sz w:val="24"/>
          <w:szCs w:val="24"/>
          <w:lang w:val="en-US"/>
        </w:rPr>
      </w:pPr>
    </w:p>
    <w:p w14:paraId="44635826" w14:textId="09342434" w:rsidR="00DB42B9" w:rsidRPr="00E529C2" w:rsidRDefault="00DB42B9" w:rsidP="00C97200">
      <w:pPr>
        <w:spacing w:after="0" w:line="240" w:lineRule="auto"/>
        <w:jc w:val="both"/>
        <w:rPr>
          <w:rFonts w:ascii="Times New Roman" w:hAnsi="Times New Roman" w:cs="Times New Roman"/>
          <w:sz w:val="24"/>
          <w:szCs w:val="24"/>
          <w:lang w:val="en-US"/>
        </w:rPr>
      </w:pPr>
      <w:proofErr w:type="gramStart"/>
      <w:r w:rsidRPr="00E529C2">
        <w:rPr>
          <w:rFonts w:ascii="Times New Roman" w:hAnsi="Times New Roman" w:cs="Times New Roman"/>
          <w:b/>
          <w:sz w:val="24"/>
          <w:szCs w:val="24"/>
          <w:lang w:val="en-US"/>
        </w:rPr>
        <w:t>Key-words</w:t>
      </w:r>
      <w:proofErr w:type="gramEnd"/>
      <w:r w:rsidRPr="00E529C2">
        <w:rPr>
          <w:rFonts w:ascii="Times New Roman" w:hAnsi="Times New Roman" w:cs="Times New Roman"/>
          <w:sz w:val="24"/>
          <w:szCs w:val="24"/>
          <w:lang w:val="en-US"/>
        </w:rPr>
        <w:t>: Brazilian</w:t>
      </w:r>
      <w:r w:rsidR="00963F56" w:rsidRPr="00E529C2">
        <w:rPr>
          <w:rFonts w:ascii="Times New Roman" w:hAnsi="Times New Roman" w:cs="Times New Roman"/>
          <w:sz w:val="24"/>
          <w:szCs w:val="24"/>
          <w:lang w:val="en-US"/>
        </w:rPr>
        <w:t xml:space="preserve"> Political Thinking; Military Dictatorship (1964-1985); Catholic Newspaper </w:t>
      </w:r>
      <w:r w:rsidR="00963F56" w:rsidRPr="00E529C2">
        <w:rPr>
          <w:rFonts w:ascii="Times New Roman" w:hAnsi="Times New Roman" w:cs="Times New Roman"/>
          <w:i/>
          <w:sz w:val="24"/>
          <w:szCs w:val="24"/>
          <w:lang w:val="en-US"/>
        </w:rPr>
        <w:t>O São Paulo</w:t>
      </w:r>
      <w:r w:rsidR="00963F56" w:rsidRPr="00E529C2">
        <w:rPr>
          <w:rFonts w:ascii="Times New Roman" w:hAnsi="Times New Roman" w:cs="Times New Roman"/>
          <w:sz w:val="24"/>
          <w:szCs w:val="24"/>
          <w:lang w:val="en-US"/>
        </w:rPr>
        <w:t>; Written Press; Brazilian Politics.</w:t>
      </w:r>
    </w:p>
    <w:p w14:paraId="54A55449" w14:textId="77777777" w:rsidR="00D73371" w:rsidRPr="00E529C2" w:rsidRDefault="00D73371" w:rsidP="00C97200">
      <w:pPr>
        <w:spacing w:after="0" w:line="240" w:lineRule="auto"/>
        <w:jc w:val="both"/>
        <w:rPr>
          <w:rFonts w:ascii="Times New Roman" w:hAnsi="Times New Roman" w:cs="Times New Roman"/>
          <w:sz w:val="24"/>
          <w:szCs w:val="24"/>
          <w:lang w:val="en-US"/>
        </w:rPr>
      </w:pPr>
    </w:p>
    <w:p w14:paraId="659F60A4" w14:textId="2CBF946F" w:rsidR="00D73371" w:rsidRPr="00E529C2" w:rsidRDefault="00D73371" w:rsidP="00C97200">
      <w:pPr>
        <w:spacing w:after="0" w:line="240" w:lineRule="auto"/>
        <w:jc w:val="center"/>
        <w:rPr>
          <w:rFonts w:ascii="Times New Roman" w:hAnsi="Times New Roman" w:cs="Times New Roman"/>
          <w:b/>
          <w:caps/>
          <w:sz w:val="24"/>
          <w:szCs w:val="24"/>
          <w:lang w:val="es-419"/>
        </w:rPr>
      </w:pPr>
      <w:r w:rsidRPr="00E529C2">
        <w:rPr>
          <w:rFonts w:ascii="Times New Roman" w:hAnsi="Times New Roman" w:cs="Times New Roman"/>
          <w:b/>
          <w:caps/>
          <w:sz w:val="24"/>
          <w:szCs w:val="24"/>
          <w:lang w:val="es-419"/>
        </w:rPr>
        <w:t xml:space="preserve">La falsificación del periódico católico O São Paulo en el período de redemocratización </w:t>
      </w:r>
      <w:r w:rsidR="0053552A" w:rsidRPr="00E529C2">
        <w:rPr>
          <w:rFonts w:ascii="Times New Roman" w:hAnsi="Times New Roman" w:cs="Times New Roman"/>
          <w:b/>
          <w:caps/>
          <w:sz w:val="24"/>
          <w:szCs w:val="24"/>
          <w:lang w:val="es-419"/>
        </w:rPr>
        <w:t>brasileña (1982): perspectivas Y</w:t>
      </w:r>
      <w:r w:rsidRPr="00E529C2">
        <w:rPr>
          <w:rFonts w:ascii="Times New Roman" w:hAnsi="Times New Roman" w:cs="Times New Roman"/>
          <w:b/>
          <w:caps/>
          <w:sz w:val="24"/>
          <w:szCs w:val="24"/>
          <w:lang w:val="es-419"/>
        </w:rPr>
        <w:t xml:space="preserve"> oposiciones.</w:t>
      </w:r>
    </w:p>
    <w:p w14:paraId="6E13582B" w14:textId="77777777" w:rsidR="009E0E84" w:rsidRPr="00E529C2" w:rsidRDefault="009E0E84" w:rsidP="00C97200">
      <w:pPr>
        <w:spacing w:after="0" w:line="240" w:lineRule="auto"/>
        <w:jc w:val="center"/>
        <w:rPr>
          <w:rFonts w:ascii="Times New Roman" w:hAnsi="Times New Roman" w:cs="Times New Roman"/>
          <w:b/>
          <w:sz w:val="24"/>
          <w:szCs w:val="24"/>
        </w:rPr>
      </w:pPr>
    </w:p>
    <w:p w14:paraId="7316427C" w14:textId="35C2DA42" w:rsidR="00051E83" w:rsidRPr="00E529C2" w:rsidRDefault="001978F1" w:rsidP="00C97200">
      <w:pPr>
        <w:spacing w:after="0" w:line="240" w:lineRule="auto"/>
        <w:jc w:val="center"/>
        <w:rPr>
          <w:rFonts w:ascii="Times New Roman" w:hAnsi="Times New Roman" w:cs="Times New Roman"/>
          <w:b/>
          <w:sz w:val="24"/>
          <w:szCs w:val="24"/>
        </w:rPr>
      </w:pPr>
      <w:proofErr w:type="spellStart"/>
      <w:r w:rsidRPr="00E529C2">
        <w:rPr>
          <w:rFonts w:ascii="Times New Roman" w:hAnsi="Times New Roman" w:cs="Times New Roman"/>
          <w:b/>
          <w:sz w:val="24"/>
          <w:szCs w:val="24"/>
        </w:rPr>
        <w:t>Resumen</w:t>
      </w:r>
      <w:proofErr w:type="spellEnd"/>
    </w:p>
    <w:p w14:paraId="0C691121" w14:textId="77777777" w:rsidR="001978F1" w:rsidRPr="00E529C2" w:rsidRDefault="001978F1" w:rsidP="00C97200">
      <w:pPr>
        <w:spacing w:after="0" w:line="240" w:lineRule="auto"/>
        <w:jc w:val="both"/>
        <w:rPr>
          <w:rFonts w:ascii="Times New Roman" w:hAnsi="Times New Roman" w:cs="Times New Roman"/>
          <w:b/>
          <w:sz w:val="24"/>
          <w:szCs w:val="24"/>
        </w:rPr>
      </w:pPr>
    </w:p>
    <w:p w14:paraId="2E2E14C8" w14:textId="334ED792" w:rsidR="00FC0E8D" w:rsidRPr="00E529C2" w:rsidRDefault="009A0AD4" w:rsidP="00C97200">
      <w:pPr>
        <w:pStyle w:val="Pr-formataoHTML"/>
        <w:shd w:val="clear" w:color="auto" w:fill="FFFFFF"/>
        <w:jc w:val="both"/>
        <w:rPr>
          <w:rFonts w:ascii="Times New Roman" w:hAnsi="Times New Roman" w:cs="Times New Roman"/>
          <w:sz w:val="24"/>
          <w:szCs w:val="24"/>
          <w:lang w:val="es-ES"/>
        </w:rPr>
      </w:pPr>
      <w:r w:rsidRPr="00E529C2">
        <w:rPr>
          <w:rFonts w:ascii="Times New Roman" w:hAnsi="Times New Roman" w:cs="Times New Roman"/>
          <w:sz w:val="24"/>
          <w:szCs w:val="24"/>
          <w:lang w:val="es-ES"/>
        </w:rPr>
        <w:t>La</w:t>
      </w:r>
      <w:r w:rsidR="001978F1" w:rsidRPr="00E529C2">
        <w:rPr>
          <w:rFonts w:ascii="Times New Roman" w:hAnsi="Times New Roman" w:cs="Times New Roman"/>
          <w:sz w:val="24"/>
          <w:szCs w:val="24"/>
          <w:lang w:val="es-ES"/>
        </w:rPr>
        <w:t xml:space="preserve"> investigación</w:t>
      </w:r>
      <w:r w:rsidR="008C6D5A" w:rsidRPr="00E529C2">
        <w:rPr>
          <w:rFonts w:ascii="Times New Roman" w:hAnsi="Times New Roman" w:cs="Times New Roman"/>
          <w:sz w:val="24"/>
          <w:szCs w:val="24"/>
          <w:lang w:val="es-ES"/>
        </w:rPr>
        <w:t xml:space="preserve"> </w:t>
      </w:r>
      <w:r w:rsidR="00725911" w:rsidRPr="00E529C2">
        <w:rPr>
          <w:rFonts w:ascii="Times New Roman" w:hAnsi="Times New Roman" w:cs="Times New Roman"/>
          <w:sz w:val="24"/>
          <w:szCs w:val="24"/>
          <w:lang w:val="es-ES"/>
        </w:rPr>
        <w:t xml:space="preserve">realiza, </w:t>
      </w:r>
      <w:proofErr w:type="spellStart"/>
      <w:r w:rsidR="00725911" w:rsidRPr="00E529C2">
        <w:rPr>
          <w:rFonts w:ascii="Times New Roman" w:hAnsi="Times New Roman" w:cs="Times New Roman"/>
          <w:sz w:val="24"/>
          <w:szCs w:val="24"/>
          <w:lang w:val="es-ES"/>
        </w:rPr>
        <w:t>partindo</w:t>
      </w:r>
      <w:proofErr w:type="spellEnd"/>
      <w:r w:rsidR="00725911" w:rsidRPr="00E529C2">
        <w:rPr>
          <w:rFonts w:ascii="Times New Roman" w:hAnsi="Times New Roman" w:cs="Times New Roman"/>
          <w:sz w:val="24"/>
          <w:szCs w:val="24"/>
          <w:lang w:val="es-ES"/>
        </w:rPr>
        <w:t xml:space="preserve"> de</w:t>
      </w:r>
      <w:r w:rsidR="00CA7BBA" w:rsidRPr="00E529C2">
        <w:rPr>
          <w:rFonts w:ascii="Times New Roman" w:hAnsi="Times New Roman" w:cs="Times New Roman"/>
          <w:sz w:val="24"/>
          <w:szCs w:val="24"/>
          <w:lang w:val="es-ES"/>
        </w:rPr>
        <w:t xml:space="preserve"> </w:t>
      </w:r>
      <w:r w:rsidR="001978F1" w:rsidRPr="00E529C2">
        <w:rPr>
          <w:rFonts w:ascii="Times New Roman" w:hAnsi="Times New Roman" w:cs="Times New Roman"/>
          <w:sz w:val="24"/>
          <w:szCs w:val="24"/>
          <w:lang w:val="es-ES"/>
        </w:rPr>
        <w:t>la falsificación del periódico</w:t>
      </w:r>
      <w:r w:rsidR="008872C9" w:rsidRPr="00E529C2">
        <w:rPr>
          <w:rFonts w:ascii="Times New Roman" w:hAnsi="Times New Roman" w:cs="Times New Roman"/>
          <w:sz w:val="24"/>
          <w:szCs w:val="24"/>
          <w:lang w:val="es-ES"/>
        </w:rPr>
        <w:t xml:space="preserve"> católico São Paulo</w:t>
      </w:r>
      <w:r w:rsidR="001978F1" w:rsidRPr="00E529C2">
        <w:rPr>
          <w:rFonts w:ascii="Times New Roman" w:hAnsi="Times New Roman" w:cs="Times New Roman"/>
          <w:sz w:val="24"/>
          <w:szCs w:val="24"/>
          <w:lang w:val="es-ES"/>
        </w:rPr>
        <w:t>, que ocurrió</w:t>
      </w:r>
      <w:r w:rsidR="00866AC9" w:rsidRPr="00E529C2">
        <w:rPr>
          <w:rFonts w:ascii="Times New Roman" w:hAnsi="Times New Roman" w:cs="Times New Roman"/>
          <w:sz w:val="24"/>
          <w:szCs w:val="24"/>
          <w:lang w:val="es-ES"/>
        </w:rPr>
        <w:t xml:space="preserve"> en 1982, año en cuál </w:t>
      </w:r>
      <w:r w:rsidR="0096439E" w:rsidRPr="00E529C2">
        <w:rPr>
          <w:rFonts w:ascii="Times New Roman" w:hAnsi="Times New Roman" w:cs="Times New Roman"/>
          <w:sz w:val="24"/>
          <w:szCs w:val="24"/>
          <w:lang w:val="es-ES"/>
        </w:rPr>
        <w:t xml:space="preserve">estaba </w:t>
      </w:r>
      <w:proofErr w:type="spellStart"/>
      <w:r w:rsidR="00376247" w:rsidRPr="00E529C2">
        <w:rPr>
          <w:rFonts w:ascii="Times New Roman" w:hAnsi="Times New Roman" w:cs="Times New Roman"/>
          <w:sz w:val="24"/>
          <w:szCs w:val="24"/>
          <w:lang w:val="es-ES"/>
        </w:rPr>
        <w:t>em</w:t>
      </w:r>
      <w:proofErr w:type="spellEnd"/>
      <w:r w:rsidR="00376247" w:rsidRPr="00E529C2">
        <w:rPr>
          <w:rFonts w:ascii="Times New Roman" w:hAnsi="Times New Roman" w:cs="Times New Roman"/>
          <w:sz w:val="24"/>
          <w:szCs w:val="24"/>
          <w:lang w:val="es-ES"/>
        </w:rPr>
        <w:t xml:space="preserve"> curso</w:t>
      </w:r>
      <w:r w:rsidR="001978F1" w:rsidRPr="00E529C2">
        <w:rPr>
          <w:rFonts w:ascii="Times New Roman" w:hAnsi="Times New Roman" w:cs="Times New Roman"/>
          <w:sz w:val="24"/>
          <w:szCs w:val="24"/>
          <w:lang w:val="es-ES"/>
        </w:rPr>
        <w:t xml:space="preserve"> la </w:t>
      </w:r>
      <w:r w:rsidR="00E1678D" w:rsidRPr="00E529C2">
        <w:rPr>
          <w:rFonts w:ascii="Times New Roman" w:hAnsi="Times New Roman" w:cs="Times New Roman"/>
          <w:sz w:val="24"/>
          <w:szCs w:val="24"/>
          <w:lang w:val="es-ES"/>
        </w:rPr>
        <w:t>transición</w:t>
      </w:r>
      <w:r w:rsidR="001978F1" w:rsidRPr="00E529C2">
        <w:rPr>
          <w:rFonts w:ascii="Times New Roman" w:hAnsi="Times New Roman" w:cs="Times New Roman"/>
          <w:sz w:val="24"/>
          <w:szCs w:val="24"/>
          <w:lang w:val="es-ES"/>
        </w:rPr>
        <w:t xml:space="preserve"> política </w:t>
      </w:r>
      <w:r w:rsidR="006B5FCA" w:rsidRPr="00E529C2">
        <w:rPr>
          <w:rFonts w:ascii="Times New Roman" w:hAnsi="Times New Roman" w:cs="Times New Roman"/>
          <w:sz w:val="24"/>
          <w:szCs w:val="24"/>
          <w:lang w:val="es-ES"/>
        </w:rPr>
        <w:t>brasileña</w:t>
      </w:r>
      <w:r w:rsidR="001978F1" w:rsidRPr="00E529C2">
        <w:rPr>
          <w:rFonts w:ascii="Times New Roman" w:hAnsi="Times New Roman" w:cs="Times New Roman"/>
          <w:sz w:val="24"/>
          <w:szCs w:val="24"/>
          <w:lang w:val="es-ES"/>
        </w:rPr>
        <w:t xml:space="preserve">, un análisis de </w:t>
      </w:r>
      <w:r w:rsidR="00696865" w:rsidRPr="00E529C2">
        <w:rPr>
          <w:rFonts w:ascii="Times New Roman" w:hAnsi="Times New Roman" w:cs="Times New Roman"/>
          <w:sz w:val="24"/>
          <w:szCs w:val="24"/>
          <w:lang w:val="es-ES"/>
        </w:rPr>
        <w:t>est</w:t>
      </w:r>
      <w:r w:rsidR="00C61A0C" w:rsidRPr="00E529C2">
        <w:rPr>
          <w:rFonts w:ascii="Times New Roman" w:hAnsi="Times New Roman" w:cs="Times New Roman"/>
          <w:sz w:val="24"/>
          <w:szCs w:val="24"/>
          <w:lang w:val="es-ES"/>
        </w:rPr>
        <w:t>a</w:t>
      </w:r>
      <w:r w:rsidR="001978F1" w:rsidRPr="00E529C2">
        <w:rPr>
          <w:rFonts w:ascii="Times New Roman" w:hAnsi="Times New Roman" w:cs="Times New Roman"/>
          <w:sz w:val="24"/>
          <w:szCs w:val="24"/>
          <w:lang w:val="es-ES"/>
        </w:rPr>
        <w:t xml:space="preserve"> edición, buscando una interpretación de las reflexiones de su</w:t>
      </w:r>
      <w:r w:rsidR="00773F0B" w:rsidRPr="00E529C2">
        <w:rPr>
          <w:rFonts w:ascii="Times New Roman" w:hAnsi="Times New Roman" w:cs="Times New Roman"/>
          <w:sz w:val="24"/>
          <w:szCs w:val="24"/>
          <w:lang w:val="es-ES"/>
        </w:rPr>
        <w:t xml:space="preserve">s escritores. La metodología </w:t>
      </w:r>
      <w:r w:rsidR="00773F0B" w:rsidRPr="00E529C2">
        <w:rPr>
          <w:rFonts w:ascii="Times New Roman" w:hAnsi="Times New Roman" w:cs="Times New Roman"/>
          <w:sz w:val="24"/>
          <w:szCs w:val="24"/>
          <w:lang w:val="es-ES"/>
        </w:rPr>
        <w:lastRenderedPageBreak/>
        <w:t>mov</w:t>
      </w:r>
      <w:r w:rsidR="001978F1" w:rsidRPr="00E529C2">
        <w:rPr>
          <w:rFonts w:ascii="Times New Roman" w:hAnsi="Times New Roman" w:cs="Times New Roman"/>
          <w:sz w:val="24"/>
          <w:szCs w:val="24"/>
          <w:lang w:val="es-ES"/>
        </w:rPr>
        <w:t xml:space="preserve">ilizada </w:t>
      </w:r>
      <w:r w:rsidR="00DC7446" w:rsidRPr="00E529C2">
        <w:rPr>
          <w:rFonts w:ascii="Times New Roman" w:hAnsi="Times New Roman" w:cs="Times New Roman"/>
          <w:sz w:val="24"/>
          <w:szCs w:val="24"/>
          <w:lang w:val="es-ES"/>
        </w:rPr>
        <w:t>fue</w:t>
      </w:r>
      <w:r w:rsidR="001978F1" w:rsidRPr="00E529C2">
        <w:rPr>
          <w:rFonts w:ascii="Times New Roman" w:hAnsi="Times New Roman" w:cs="Times New Roman"/>
          <w:sz w:val="24"/>
          <w:szCs w:val="24"/>
          <w:lang w:val="es-ES"/>
        </w:rPr>
        <w:t xml:space="preserve"> el análisis con fuentes documental</w:t>
      </w:r>
      <w:r w:rsidR="007E6282" w:rsidRPr="00E529C2">
        <w:rPr>
          <w:rFonts w:ascii="Times New Roman" w:hAnsi="Times New Roman" w:cs="Times New Roman"/>
          <w:sz w:val="24"/>
          <w:szCs w:val="24"/>
          <w:lang w:val="es-ES"/>
        </w:rPr>
        <w:t>es</w:t>
      </w:r>
      <w:r w:rsidR="001978F1" w:rsidRPr="00E529C2">
        <w:rPr>
          <w:rFonts w:ascii="Times New Roman" w:hAnsi="Times New Roman" w:cs="Times New Roman"/>
          <w:sz w:val="24"/>
          <w:szCs w:val="24"/>
          <w:lang w:val="es-ES"/>
        </w:rPr>
        <w:t xml:space="preserve">, </w:t>
      </w:r>
      <w:r w:rsidR="004F5093" w:rsidRPr="00E529C2">
        <w:rPr>
          <w:rFonts w:ascii="Times New Roman" w:hAnsi="Times New Roman" w:cs="Times New Roman"/>
          <w:sz w:val="24"/>
          <w:szCs w:val="24"/>
          <w:lang w:val="es-ES"/>
        </w:rPr>
        <w:t>orientada</w:t>
      </w:r>
      <w:r w:rsidR="001978F1" w:rsidRPr="00E529C2">
        <w:rPr>
          <w:rFonts w:ascii="Times New Roman" w:hAnsi="Times New Roman" w:cs="Times New Roman"/>
          <w:sz w:val="24"/>
          <w:szCs w:val="24"/>
          <w:lang w:val="es-ES"/>
        </w:rPr>
        <w:t xml:space="preserve"> por categorías analíticas. </w:t>
      </w:r>
      <w:r w:rsidR="005262CE" w:rsidRPr="00E529C2">
        <w:rPr>
          <w:rFonts w:ascii="Times New Roman" w:hAnsi="Times New Roman" w:cs="Times New Roman"/>
          <w:sz w:val="24"/>
          <w:szCs w:val="24"/>
          <w:lang w:val="es-ES"/>
        </w:rPr>
        <w:t>A partir de las elaboraciones</w:t>
      </w:r>
      <w:r w:rsidR="000A6628" w:rsidRPr="00E529C2">
        <w:rPr>
          <w:rFonts w:ascii="Times New Roman" w:hAnsi="Times New Roman" w:cs="Times New Roman"/>
          <w:sz w:val="24"/>
          <w:szCs w:val="24"/>
          <w:lang w:val="es-ES"/>
        </w:rPr>
        <w:t xml:space="preserve"> de </w:t>
      </w:r>
      <w:r w:rsidR="001978F1" w:rsidRPr="00E529C2">
        <w:rPr>
          <w:rFonts w:ascii="Times New Roman" w:hAnsi="Times New Roman" w:cs="Times New Roman"/>
          <w:sz w:val="24"/>
          <w:szCs w:val="24"/>
          <w:lang w:val="es-ES"/>
        </w:rPr>
        <w:t>Karl</w:t>
      </w:r>
      <w:r w:rsidR="000A6628" w:rsidRPr="00E529C2">
        <w:rPr>
          <w:rFonts w:ascii="Times New Roman" w:hAnsi="Times New Roman" w:cs="Times New Roman"/>
          <w:sz w:val="24"/>
          <w:szCs w:val="24"/>
          <w:lang w:val="es-ES"/>
        </w:rPr>
        <w:t xml:space="preserve"> </w:t>
      </w:r>
      <w:proofErr w:type="spellStart"/>
      <w:r w:rsidR="000A6628" w:rsidRPr="00E529C2">
        <w:rPr>
          <w:rFonts w:ascii="Times New Roman" w:hAnsi="Times New Roman" w:cs="Times New Roman"/>
          <w:sz w:val="24"/>
          <w:szCs w:val="24"/>
          <w:lang w:val="es-ES"/>
        </w:rPr>
        <w:t>Mannheim</w:t>
      </w:r>
      <w:proofErr w:type="spellEnd"/>
      <w:r w:rsidR="001978F1" w:rsidRPr="00E529C2">
        <w:rPr>
          <w:rFonts w:ascii="Times New Roman" w:hAnsi="Times New Roman" w:cs="Times New Roman"/>
          <w:sz w:val="24"/>
          <w:szCs w:val="24"/>
          <w:lang w:val="es-ES"/>
        </w:rPr>
        <w:t xml:space="preserve"> sobre estilos de </w:t>
      </w:r>
      <w:r w:rsidR="00C12D31" w:rsidRPr="00E529C2">
        <w:rPr>
          <w:rFonts w:ascii="Times New Roman" w:hAnsi="Times New Roman" w:cs="Times New Roman"/>
          <w:sz w:val="24"/>
          <w:szCs w:val="24"/>
          <w:lang w:val="es-ES"/>
        </w:rPr>
        <w:t>pensamiento</w:t>
      </w:r>
      <w:r w:rsidR="001978F1" w:rsidRPr="00E529C2">
        <w:rPr>
          <w:rFonts w:ascii="Times New Roman" w:hAnsi="Times New Roman" w:cs="Times New Roman"/>
          <w:sz w:val="24"/>
          <w:szCs w:val="24"/>
          <w:lang w:val="es-ES"/>
        </w:rPr>
        <w:t xml:space="preserve"> y visiones de mundo, </w:t>
      </w:r>
      <w:r w:rsidR="00ED6633" w:rsidRPr="00E529C2">
        <w:rPr>
          <w:rFonts w:ascii="Times New Roman" w:hAnsi="Times New Roman" w:cs="Times New Roman"/>
          <w:sz w:val="24"/>
          <w:szCs w:val="24"/>
          <w:lang w:val="es-ES"/>
        </w:rPr>
        <w:t xml:space="preserve">se </w:t>
      </w:r>
      <w:proofErr w:type="spellStart"/>
      <w:r w:rsidR="00ED6633" w:rsidRPr="00E529C2">
        <w:rPr>
          <w:rFonts w:ascii="Times New Roman" w:hAnsi="Times New Roman" w:cs="Times New Roman"/>
          <w:sz w:val="24"/>
          <w:szCs w:val="24"/>
          <w:lang w:val="es-ES"/>
        </w:rPr>
        <w:t>percebió</w:t>
      </w:r>
      <w:proofErr w:type="spellEnd"/>
      <w:r w:rsidR="001978F1" w:rsidRPr="00E529C2">
        <w:rPr>
          <w:rFonts w:ascii="Times New Roman" w:hAnsi="Times New Roman" w:cs="Times New Roman"/>
          <w:sz w:val="24"/>
          <w:szCs w:val="24"/>
          <w:lang w:val="es-ES"/>
        </w:rPr>
        <w:t xml:space="preserve"> tratar</w:t>
      </w:r>
      <w:r w:rsidR="00A34E74" w:rsidRPr="00E529C2">
        <w:rPr>
          <w:rFonts w:ascii="Times New Roman" w:hAnsi="Times New Roman" w:cs="Times New Roman"/>
          <w:sz w:val="24"/>
          <w:szCs w:val="24"/>
          <w:lang w:val="es-ES"/>
        </w:rPr>
        <w:t>se de</w:t>
      </w:r>
      <w:r w:rsidR="001978F1" w:rsidRPr="00E529C2">
        <w:rPr>
          <w:rFonts w:ascii="Times New Roman" w:hAnsi="Times New Roman" w:cs="Times New Roman"/>
          <w:sz w:val="24"/>
          <w:szCs w:val="24"/>
          <w:lang w:val="es-ES"/>
        </w:rPr>
        <w:t xml:space="preserve"> un intento de co</w:t>
      </w:r>
      <w:r w:rsidR="00FC2357" w:rsidRPr="00E529C2">
        <w:rPr>
          <w:rFonts w:ascii="Times New Roman" w:hAnsi="Times New Roman" w:cs="Times New Roman"/>
          <w:sz w:val="24"/>
          <w:szCs w:val="24"/>
          <w:lang w:val="es-ES"/>
        </w:rPr>
        <w:t>municarse</w:t>
      </w:r>
      <w:r w:rsidR="00FC2357" w:rsidRPr="00E529C2">
        <w:rPr>
          <w:rFonts w:ascii="Times New Roman" w:eastAsiaTheme="minorHAnsi" w:hAnsi="Times New Roman" w:cs="Times New Roman"/>
          <w:sz w:val="24"/>
          <w:szCs w:val="24"/>
          <w:lang w:eastAsia="en-US"/>
        </w:rPr>
        <w:t xml:space="preserve"> </w:t>
      </w:r>
      <w:proofErr w:type="spellStart"/>
      <w:r w:rsidR="00FC2357" w:rsidRPr="00E529C2">
        <w:rPr>
          <w:rFonts w:ascii="Times New Roman" w:eastAsiaTheme="minorHAnsi" w:hAnsi="Times New Roman" w:cs="Times New Roman"/>
          <w:sz w:val="24"/>
          <w:szCs w:val="24"/>
          <w:lang w:eastAsia="en-US"/>
        </w:rPr>
        <w:t>con</w:t>
      </w:r>
      <w:proofErr w:type="spellEnd"/>
      <w:r w:rsidR="00FC2357" w:rsidRPr="00E529C2">
        <w:rPr>
          <w:rFonts w:ascii="Times New Roman" w:eastAsiaTheme="minorHAnsi" w:hAnsi="Times New Roman" w:cs="Times New Roman"/>
          <w:sz w:val="24"/>
          <w:szCs w:val="24"/>
          <w:lang w:eastAsia="en-US"/>
        </w:rPr>
        <w:t xml:space="preserve"> </w:t>
      </w:r>
      <w:proofErr w:type="spellStart"/>
      <w:r w:rsidR="00FC2357" w:rsidRPr="00E529C2">
        <w:rPr>
          <w:rFonts w:ascii="Times New Roman" w:eastAsiaTheme="minorHAnsi" w:hAnsi="Times New Roman" w:cs="Times New Roman"/>
          <w:sz w:val="24"/>
          <w:szCs w:val="24"/>
          <w:lang w:eastAsia="en-US"/>
        </w:rPr>
        <w:t>los</w:t>
      </w:r>
      <w:proofErr w:type="spellEnd"/>
      <w:r w:rsidR="00FC2357" w:rsidRPr="00E529C2">
        <w:rPr>
          <w:rFonts w:ascii="Times New Roman" w:eastAsiaTheme="minorHAnsi" w:hAnsi="Times New Roman" w:cs="Times New Roman"/>
          <w:sz w:val="24"/>
          <w:szCs w:val="24"/>
          <w:lang w:eastAsia="en-US"/>
        </w:rPr>
        <w:t xml:space="preserve"> </w:t>
      </w:r>
      <w:proofErr w:type="spellStart"/>
      <w:r w:rsidR="00FC2357" w:rsidRPr="00E529C2">
        <w:rPr>
          <w:rFonts w:ascii="Times New Roman" w:eastAsiaTheme="minorHAnsi" w:hAnsi="Times New Roman" w:cs="Times New Roman"/>
          <w:sz w:val="24"/>
          <w:szCs w:val="24"/>
          <w:lang w:eastAsia="en-US"/>
        </w:rPr>
        <w:t>lectores</w:t>
      </w:r>
      <w:proofErr w:type="spellEnd"/>
      <w:r w:rsidR="00FC2357" w:rsidRPr="00E529C2">
        <w:rPr>
          <w:rFonts w:ascii="Times New Roman" w:eastAsiaTheme="minorHAnsi" w:hAnsi="Times New Roman" w:cs="Times New Roman"/>
          <w:sz w:val="24"/>
          <w:szCs w:val="24"/>
          <w:lang w:eastAsia="en-US"/>
        </w:rPr>
        <w:t xml:space="preserve"> de </w:t>
      </w:r>
      <w:proofErr w:type="spellStart"/>
      <w:r w:rsidR="00FC2357" w:rsidRPr="00E529C2">
        <w:rPr>
          <w:rFonts w:ascii="Times New Roman" w:eastAsiaTheme="minorHAnsi" w:hAnsi="Times New Roman" w:cs="Times New Roman"/>
          <w:sz w:val="24"/>
          <w:szCs w:val="24"/>
          <w:lang w:eastAsia="en-US"/>
        </w:rPr>
        <w:t>lo</w:t>
      </w:r>
      <w:proofErr w:type="spellEnd"/>
      <w:r w:rsidR="001978F1" w:rsidRPr="00E529C2">
        <w:rPr>
          <w:rFonts w:ascii="Times New Roman" w:eastAsiaTheme="minorHAnsi" w:hAnsi="Times New Roman" w:cs="Times New Roman"/>
          <w:sz w:val="24"/>
          <w:szCs w:val="24"/>
          <w:lang w:eastAsia="en-US"/>
        </w:rPr>
        <w:t xml:space="preserve"> </w:t>
      </w:r>
      <w:r w:rsidR="004A6C4A" w:rsidRPr="00E529C2">
        <w:rPr>
          <w:rFonts w:ascii="Times New Roman" w:eastAsiaTheme="minorHAnsi" w:hAnsi="Times New Roman" w:cs="Times New Roman"/>
          <w:sz w:val="24"/>
          <w:szCs w:val="24"/>
          <w:lang w:eastAsia="en-US"/>
        </w:rPr>
        <w:t>periódico</w:t>
      </w:r>
      <w:r w:rsidR="001978F1" w:rsidRPr="00E529C2">
        <w:rPr>
          <w:rFonts w:ascii="Times New Roman" w:eastAsiaTheme="minorHAnsi" w:hAnsi="Times New Roman" w:cs="Times New Roman"/>
          <w:sz w:val="24"/>
          <w:szCs w:val="24"/>
          <w:lang w:eastAsia="en-US"/>
        </w:rPr>
        <w:t xml:space="preserve">, </w:t>
      </w:r>
      <w:r w:rsidR="004E6D9A" w:rsidRPr="00E529C2">
        <w:rPr>
          <w:rFonts w:ascii="Times New Roman" w:eastAsiaTheme="minorHAnsi" w:hAnsi="Times New Roman" w:cs="Times New Roman"/>
          <w:sz w:val="24"/>
          <w:szCs w:val="24"/>
          <w:lang w:eastAsia="en-US"/>
        </w:rPr>
        <w:t>impugnando</w:t>
      </w:r>
      <w:r w:rsidR="001978F1" w:rsidRPr="00E529C2">
        <w:rPr>
          <w:rFonts w:ascii="Times New Roman" w:eastAsiaTheme="minorHAnsi" w:hAnsi="Times New Roman" w:cs="Times New Roman"/>
          <w:sz w:val="24"/>
          <w:szCs w:val="24"/>
          <w:lang w:eastAsia="en-US"/>
        </w:rPr>
        <w:t xml:space="preserve"> </w:t>
      </w:r>
      <w:r w:rsidR="009265F0" w:rsidRPr="00E529C2">
        <w:rPr>
          <w:rFonts w:ascii="Times New Roman" w:eastAsiaTheme="minorHAnsi" w:hAnsi="Times New Roman" w:cs="Times New Roman"/>
          <w:sz w:val="24"/>
          <w:szCs w:val="24"/>
          <w:lang w:eastAsia="en-US"/>
        </w:rPr>
        <w:t>su</w:t>
      </w:r>
      <w:r w:rsidR="00EE5E1F" w:rsidRPr="00E529C2">
        <w:rPr>
          <w:rFonts w:ascii="Times New Roman" w:eastAsiaTheme="minorHAnsi" w:hAnsi="Times New Roman" w:cs="Times New Roman"/>
          <w:sz w:val="24"/>
          <w:szCs w:val="24"/>
          <w:lang w:eastAsia="en-US"/>
        </w:rPr>
        <w:t>s</w:t>
      </w:r>
      <w:r w:rsidR="009265F0" w:rsidRPr="00E529C2">
        <w:rPr>
          <w:rFonts w:ascii="Times New Roman" w:eastAsiaTheme="minorHAnsi" w:hAnsi="Times New Roman" w:cs="Times New Roman"/>
          <w:sz w:val="24"/>
          <w:szCs w:val="24"/>
          <w:lang w:eastAsia="en-US"/>
        </w:rPr>
        <w:t xml:space="preserve"> </w:t>
      </w:r>
      <w:proofErr w:type="spellStart"/>
      <w:r w:rsidR="009265F0" w:rsidRPr="00E529C2">
        <w:rPr>
          <w:rFonts w:ascii="Times New Roman" w:eastAsiaTheme="minorHAnsi" w:hAnsi="Times New Roman" w:cs="Times New Roman"/>
          <w:sz w:val="24"/>
          <w:szCs w:val="24"/>
          <w:lang w:eastAsia="en-US"/>
        </w:rPr>
        <w:t>contenido</w:t>
      </w:r>
      <w:r w:rsidR="003F20BA" w:rsidRPr="00E529C2">
        <w:rPr>
          <w:rFonts w:ascii="Times New Roman" w:eastAsiaTheme="minorHAnsi" w:hAnsi="Times New Roman" w:cs="Times New Roman"/>
          <w:sz w:val="24"/>
          <w:szCs w:val="24"/>
          <w:lang w:eastAsia="en-US"/>
        </w:rPr>
        <w:t>s</w:t>
      </w:r>
      <w:proofErr w:type="spellEnd"/>
      <w:r w:rsidR="00EE5E1F" w:rsidRPr="00E529C2">
        <w:rPr>
          <w:rFonts w:ascii="Times New Roman" w:eastAsiaTheme="minorHAnsi" w:hAnsi="Times New Roman" w:cs="Times New Roman"/>
          <w:sz w:val="24"/>
          <w:szCs w:val="24"/>
          <w:lang w:eastAsia="en-US"/>
        </w:rPr>
        <w:t xml:space="preserve"> anteriores</w:t>
      </w:r>
      <w:r w:rsidR="001978F1" w:rsidRPr="00E529C2">
        <w:rPr>
          <w:rFonts w:ascii="Times New Roman" w:eastAsiaTheme="minorHAnsi" w:hAnsi="Times New Roman" w:cs="Times New Roman"/>
          <w:sz w:val="24"/>
          <w:szCs w:val="24"/>
          <w:lang w:eastAsia="en-US"/>
        </w:rPr>
        <w:t xml:space="preserve">, y presentando perspectivas que </w:t>
      </w:r>
      <w:proofErr w:type="spellStart"/>
      <w:r w:rsidR="001978F1" w:rsidRPr="00E529C2">
        <w:rPr>
          <w:rFonts w:ascii="Times New Roman" w:eastAsiaTheme="minorHAnsi" w:hAnsi="Times New Roman" w:cs="Times New Roman"/>
          <w:sz w:val="24"/>
          <w:szCs w:val="24"/>
          <w:lang w:eastAsia="en-US"/>
        </w:rPr>
        <w:t>mantiene</w:t>
      </w:r>
      <w:r w:rsidR="00CB067D" w:rsidRPr="00E529C2">
        <w:rPr>
          <w:rFonts w:ascii="Times New Roman" w:eastAsiaTheme="minorHAnsi" w:hAnsi="Times New Roman" w:cs="Times New Roman"/>
          <w:sz w:val="24"/>
          <w:szCs w:val="24"/>
          <w:lang w:eastAsia="en-US"/>
        </w:rPr>
        <w:t>n</w:t>
      </w:r>
      <w:proofErr w:type="spellEnd"/>
      <w:r w:rsidR="001978F1" w:rsidRPr="00E529C2">
        <w:rPr>
          <w:rFonts w:ascii="Times New Roman" w:eastAsiaTheme="minorHAnsi" w:hAnsi="Times New Roman" w:cs="Times New Roman"/>
          <w:sz w:val="24"/>
          <w:szCs w:val="24"/>
          <w:lang w:eastAsia="en-US"/>
        </w:rPr>
        <w:t xml:space="preserve"> diálogos </w:t>
      </w:r>
      <w:r w:rsidR="001D1F52" w:rsidRPr="00E529C2">
        <w:rPr>
          <w:rFonts w:ascii="Times New Roman" w:eastAsiaTheme="minorHAnsi" w:hAnsi="Times New Roman" w:cs="Times New Roman"/>
          <w:sz w:val="24"/>
          <w:szCs w:val="24"/>
          <w:lang w:eastAsia="en-US"/>
        </w:rPr>
        <w:t xml:space="preserve">com </w:t>
      </w:r>
      <w:r w:rsidR="00681FD0" w:rsidRPr="00E529C2">
        <w:rPr>
          <w:rFonts w:ascii="Times New Roman" w:eastAsiaTheme="minorHAnsi" w:hAnsi="Times New Roman" w:cs="Times New Roman"/>
          <w:sz w:val="24"/>
          <w:szCs w:val="24"/>
          <w:lang w:eastAsia="en-US"/>
        </w:rPr>
        <w:t>for</w:t>
      </w:r>
      <w:r w:rsidR="001D1F52" w:rsidRPr="00E529C2">
        <w:rPr>
          <w:rFonts w:ascii="Times New Roman" w:eastAsiaTheme="minorHAnsi" w:hAnsi="Times New Roman" w:cs="Times New Roman"/>
          <w:sz w:val="24"/>
          <w:szCs w:val="24"/>
          <w:lang w:eastAsia="en-US"/>
        </w:rPr>
        <w:t xml:space="preserve">mas de </w:t>
      </w:r>
      <w:proofErr w:type="spellStart"/>
      <w:r w:rsidR="001D1F52" w:rsidRPr="00E529C2">
        <w:rPr>
          <w:rFonts w:ascii="Times New Roman" w:eastAsiaTheme="minorHAnsi" w:hAnsi="Times New Roman" w:cs="Times New Roman"/>
          <w:sz w:val="24"/>
          <w:szCs w:val="24"/>
          <w:lang w:eastAsia="en-US"/>
        </w:rPr>
        <w:t>pensam</w:t>
      </w:r>
      <w:r w:rsidR="00681FD0" w:rsidRPr="00E529C2">
        <w:rPr>
          <w:rFonts w:ascii="Times New Roman" w:eastAsiaTheme="minorHAnsi" w:hAnsi="Times New Roman" w:cs="Times New Roman"/>
          <w:sz w:val="24"/>
          <w:szCs w:val="24"/>
          <w:lang w:eastAsia="en-US"/>
        </w:rPr>
        <w:t>i</w:t>
      </w:r>
      <w:r w:rsidR="001D1F52" w:rsidRPr="00E529C2">
        <w:rPr>
          <w:rFonts w:ascii="Times New Roman" w:eastAsiaTheme="minorHAnsi" w:hAnsi="Times New Roman" w:cs="Times New Roman"/>
          <w:sz w:val="24"/>
          <w:szCs w:val="24"/>
          <w:lang w:eastAsia="en-US"/>
        </w:rPr>
        <w:t>ento</w:t>
      </w:r>
      <w:proofErr w:type="spellEnd"/>
      <w:r w:rsidR="001D1F52" w:rsidRPr="00E529C2">
        <w:rPr>
          <w:rFonts w:ascii="Times New Roman" w:eastAsiaTheme="minorHAnsi" w:hAnsi="Times New Roman" w:cs="Times New Roman"/>
          <w:sz w:val="24"/>
          <w:szCs w:val="24"/>
          <w:lang w:eastAsia="en-US"/>
        </w:rPr>
        <w:t xml:space="preserve"> </w:t>
      </w:r>
      <w:r w:rsidR="00863561" w:rsidRPr="00E529C2">
        <w:rPr>
          <w:rFonts w:ascii="Times New Roman" w:eastAsiaTheme="minorHAnsi" w:hAnsi="Times New Roman" w:cs="Times New Roman"/>
          <w:sz w:val="24"/>
          <w:szCs w:val="24"/>
          <w:lang w:eastAsia="en-US"/>
        </w:rPr>
        <w:t>a favor</w:t>
      </w:r>
      <w:r w:rsidR="00EF4D66" w:rsidRPr="00E529C2">
        <w:rPr>
          <w:rFonts w:ascii="Times New Roman" w:eastAsiaTheme="minorHAnsi" w:hAnsi="Times New Roman" w:cs="Times New Roman"/>
          <w:sz w:val="24"/>
          <w:szCs w:val="24"/>
          <w:lang w:eastAsia="en-US"/>
        </w:rPr>
        <w:t xml:space="preserve"> de </w:t>
      </w:r>
      <w:proofErr w:type="spellStart"/>
      <w:r w:rsidR="00EF4D66" w:rsidRPr="00E529C2">
        <w:rPr>
          <w:rFonts w:ascii="Times New Roman" w:eastAsiaTheme="minorHAnsi" w:hAnsi="Times New Roman" w:cs="Times New Roman"/>
          <w:sz w:val="24"/>
          <w:szCs w:val="24"/>
          <w:lang w:eastAsia="en-US"/>
        </w:rPr>
        <w:t>la</w:t>
      </w:r>
      <w:proofErr w:type="spellEnd"/>
      <w:r w:rsidR="001978F1" w:rsidRPr="00E529C2">
        <w:rPr>
          <w:rFonts w:ascii="Times New Roman" w:eastAsiaTheme="minorHAnsi" w:hAnsi="Times New Roman" w:cs="Times New Roman"/>
          <w:sz w:val="24"/>
          <w:szCs w:val="24"/>
          <w:lang w:eastAsia="en-US"/>
        </w:rPr>
        <w:t xml:space="preserve"> </w:t>
      </w:r>
      <w:proofErr w:type="spellStart"/>
      <w:r w:rsidR="001978F1" w:rsidRPr="00E529C2">
        <w:rPr>
          <w:rFonts w:ascii="Times New Roman" w:eastAsiaTheme="minorHAnsi" w:hAnsi="Times New Roman" w:cs="Times New Roman"/>
          <w:sz w:val="24"/>
          <w:szCs w:val="24"/>
          <w:lang w:eastAsia="en-US"/>
        </w:rPr>
        <w:t>dictadura</w:t>
      </w:r>
      <w:proofErr w:type="spellEnd"/>
      <w:r w:rsidR="001978F1" w:rsidRPr="00E529C2">
        <w:rPr>
          <w:rFonts w:ascii="Times New Roman" w:eastAsiaTheme="minorHAnsi" w:hAnsi="Times New Roman" w:cs="Times New Roman"/>
          <w:sz w:val="24"/>
          <w:szCs w:val="24"/>
          <w:lang w:eastAsia="en-US"/>
        </w:rPr>
        <w:t xml:space="preserve"> militar</w:t>
      </w:r>
      <w:r w:rsidR="004F6C79" w:rsidRPr="00E529C2">
        <w:rPr>
          <w:rFonts w:ascii="Times New Roman" w:eastAsiaTheme="minorHAnsi" w:hAnsi="Times New Roman" w:cs="Times New Roman"/>
          <w:sz w:val="24"/>
          <w:szCs w:val="24"/>
          <w:lang w:eastAsia="en-US"/>
        </w:rPr>
        <w:t>.</w:t>
      </w:r>
      <w:r w:rsidR="00FC0E8D" w:rsidRPr="00E529C2">
        <w:rPr>
          <w:rFonts w:ascii="Times New Roman" w:eastAsiaTheme="minorHAnsi" w:hAnsi="Times New Roman" w:cs="Times New Roman"/>
          <w:sz w:val="24"/>
          <w:szCs w:val="24"/>
          <w:lang w:eastAsia="en-US"/>
        </w:rPr>
        <w:t xml:space="preserve"> </w:t>
      </w:r>
      <w:proofErr w:type="spellStart"/>
      <w:r w:rsidR="005E642E" w:rsidRPr="00E529C2">
        <w:rPr>
          <w:rFonts w:ascii="Times New Roman" w:eastAsiaTheme="minorHAnsi" w:hAnsi="Times New Roman" w:cs="Times New Roman"/>
          <w:sz w:val="24"/>
          <w:szCs w:val="24"/>
          <w:lang w:eastAsia="en-US"/>
        </w:rPr>
        <w:t>También</w:t>
      </w:r>
      <w:proofErr w:type="spellEnd"/>
      <w:r w:rsidR="005E642E" w:rsidRPr="00E529C2">
        <w:rPr>
          <w:rFonts w:ascii="Times New Roman" w:eastAsiaTheme="minorHAnsi" w:hAnsi="Times New Roman" w:cs="Times New Roman"/>
          <w:sz w:val="24"/>
          <w:szCs w:val="24"/>
          <w:lang w:eastAsia="en-US"/>
        </w:rPr>
        <w:t xml:space="preserve"> s</w:t>
      </w:r>
      <w:r w:rsidR="00FC0E8D" w:rsidRPr="00E529C2">
        <w:rPr>
          <w:rFonts w:ascii="Times New Roman" w:eastAsiaTheme="minorHAnsi" w:hAnsi="Times New Roman" w:cs="Times New Roman"/>
          <w:sz w:val="24"/>
          <w:szCs w:val="24"/>
          <w:lang w:eastAsia="en-US"/>
        </w:rPr>
        <w:t>e</w:t>
      </w:r>
      <w:r w:rsidR="00FC0E8D" w:rsidRPr="00E529C2">
        <w:rPr>
          <w:rFonts w:ascii="Times New Roman" w:hAnsi="Times New Roman" w:cs="Times New Roman"/>
          <w:sz w:val="24"/>
          <w:szCs w:val="24"/>
          <w:lang w:val="es-ES"/>
        </w:rPr>
        <w:t xml:space="preserve"> </w:t>
      </w:r>
      <w:proofErr w:type="spellStart"/>
      <w:r w:rsidR="002B4FF2" w:rsidRPr="00E529C2">
        <w:rPr>
          <w:rFonts w:ascii="Times New Roman" w:hAnsi="Times New Roman" w:cs="Times New Roman"/>
          <w:sz w:val="24"/>
          <w:szCs w:val="24"/>
          <w:lang w:val="es-ES"/>
        </w:rPr>
        <w:t>percebió</w:t>
      </w:r>
      <w:proofErr w:type="spellEnd"/>
      <w:r w:rsidR="005E642E" w:rsidRPr="00E529C2">
        <w:rPr>
          <w:rFonts w:ascii="Times New Roman" w:hAnsi="Times New Roman" w:cs="Times New Roman"/>
          <w:sz w:val="24"/>
          <w:szCs w:val="24"/>
          <w:lang w:val="es-ES"/>
        </w:rPr>
        <w:t xml:space="preserve"> </w:t>
      </w:r>
      <w:r w:rsidR="00FC0E8D" w:rsidRPr="00E529C2">
        <w:rPr>
          <w:rFonts w:ascii="Times New Roman" w:hAnsi="Times New Roman" w:cs="Times New Roman"/>
          <w:sz w:val="24"/>
          <w:szCs w:val="24"/>
          <w:lang w:val="es-ES"/>
        </w:rPr>
        <w:t>diferentes ideales polí</w:t>
      </w:r>
      <w:r w:rsidR="00A82D75" w:rsidRPr="00E529C2">
        <w:rPr>
          <w:rFonts w:ascii="Times New Roman" w:hAnsi="Times New Roman" w:cs="Times New Roman"/>
          <w:sz w:val="24"/>
          <w:szCs w:val="24"/>
          <w:lang w:val="es-ES"/>
        </w:rPr>
        <w:t xml:space="preserve">ticos </w:t>
      </w:r>
      <w:proofErr w:type="spellStart"/>
      <w:r w:rsidR="00A82D75" w:rsidRPr="00E529C2">
        <w:rPr>
          <w:rFonts w:ascii="Times New Roman" w:hAnsi="Times New Roman" w:cs="Times New Roman"/>
          <w:sz w:val="24"/>
          <w:szCs w:val="24"/>
          <w:lang w:val="es-ES"/>
        </w:rPr>
        <w:t>y</w:t>
      </w:r>
      <w:proofErr w:type="spellEnd"/>
      <w:r w:rsidR="00A82D75" w:rsidRPr="00E529C2">
        <w:rPr>
          <w:rFonts w:ascii="Times New Roman" w:hAnsi="Times New Roman" w:cs="Times New Roman"/>
          <w:sz w:val="24"/>
          <w:szCs w:val="24"/>
          <w:lang w:val="es-ES"/>
        </w:rPr>
        <w:t xml:space="preserve"> </w:t>
      </w:r>
      <w:r w:rsidR="00FC0E8D" w:rsidRPr="00E529C2">
        <w:rPr>
          <w:rFonts w:ascii="Times New Roman" w:hAnsi="Times New Roman" w:cs="Times New Roman"/>
          <w:sz w:val="24"/>
          <w:szCs w:val="24"/>
          <w:lang w:val="es-ES"/>
        </w:rPr>
        <w:t xml:space="preserve">ideológicos en la edición </w:t>
      </w:r>
      <w:r w:rsidR="00FC0E8D" w:rsidRPr="00E529C2">
        <w:rPr>
          <w:rFonts w:ascii="Times New Roman" w:hAnsi="Times New Roman" w:cs="Times New Roman"/>
          <w:i/>
          <w:sz w:val="24"/>
          <w:szCs w:val="24"/>
          <w:lang w:val="es-ES"/>
        </w:rPr>
        <w:t>Mea Culpa</w:t>
      </w:r>
      <w:r w:rsidR="00FC0E8D" w:rsidRPr="00E529C2">
        <w:rPr>
          <w:rFonts w:ascii="Times New Roman" w:hAnsi="Times New Roman" w:cs="Times New Roman"/>
          <w:sz w:val="24"/>
          <w:szCs w:val="24"/>
          <w:lang w:val="es-ES"/>
        </w:rPr>
        <w:t xml:space="preserve">, que </w:t>
      </w:r>
      <w:r w:rsidR="00C533A5" w:rsidRPr="00E529C2">
        <w:rPr>
          <w:rFonts w:ascii="Times New Roman" w:hAnsi="Times New Roman" w:cs="Times New Roman"/>
          <w:sz w:val="24"/>
          <w:szCs w:val="24"/>
          <w:lang w:val="es-ES"/>
        </w:rPr>
        <w:t>pretendían</w:t>
      </w:r>
      <w:r w:rsidR="00FC0E8D" w:rsidRPr="00E529C2">
        <w:rPr>
          <w:rFonts w:ascii="Times New Roman" w:hAnsi="Times New Roman" w:cs="Times New Roman"/>
          <w:sz w:val="24"/>
          <w:szCs w:val="24"/>
          <w:lang w:val="es-ES"/>
        </w:rPr>
        <w:t xml:space="preserve"> a la articulación política conjunta para combate y descalificación de elementos del catolicismo liberador vinculados en el </w:t>
      </w:r>
      <w:r w:rsidR="00FC0E8D" w:rsidRPr="00E529C2">
        <w:rPr>
          <w:rFonts w:ascii="Times New Roman" w:hAnsi="Times New Roman" w:cs="Times New Roman"/>
          <w:i/>
          <w:sz w:val="24"/>
          <w:szCs w:val="24"/>
          <w:lang w:val="es-ES"/>
        </w:rPr>
        <w:t>O São Paulo</w:t>
      </w:r>
      <w:r w:rsidR="00FC0E8D" w:rsidRPr="00E529C2">
        <w:rPr>
          <w:rFonts w:ascii="Times New Roman" w:hAnsi="Times New Roman" w:cs="Times New Roman"/>
          <w:sz w:val="24"/>
          <w:szCs w:val="24"/>
          <w:lang w:val="es-ES"/>
        </w:rPr>
        <w:t>.</w:t>
      </w:r>
    </w:p>
    <w:p w14:paraId="38DD0CB3" w14:textId="77777777" w:rsidR="00D73371" w:rsidRPr="00E529C2" w:rsidRDefault="00D73371" w:rsidP="00C97200">
      <w:pPr>
        <w:pStyle w:val="Pr-formataoHTML"/>
        <w:shd w:val="clear" w:color="auto" w:fill="FFFFFF"/>
        <w:jc w:val="both"/>
        <w:rPr>
          <w:rFonts w:ascii="Times New Roman" w:hAnsi="Times New Roman" w:cs="Times New Roman"/>
          <w:sz w:val="24"/>
          <w:szCs w:val="24"/>
          <w:lang w:val="es-ES"/>
        </w:rPr>
      </w:pPr>
    </w:p>
    <w:p w14:paraId="0B6091FE" w14:textId="0EB6E97E" w:rsidR="00835CE5" w:rsidRPr="00E529C2" w:rsidRDefault="00835CE5" w:rsidP="00C97200">
      <w:pPr>
        <w:pStyle w:val="Pr-formataoHTML"/>
        <w:shd w:val="clear" w:color="auto" w:fill="FFFFFF"/>
        <w:jc w:val="both"/>
        <w:rPr>
          <w:rFonts w:ascii="Times New Roman" w:hAnsi="Times New Roman" w:cs="Times New Roman"/>
          <w:sz w:val="24"/>
          <w:szCs w:val="24"/>
        </w:rPr>
      </w:pPr>
      <w:r w:rsidRPr="00E529C2">
        <w:rPr>
          <w:rFonts w:ascii="Times New Roman" w:hAnsi="Times New Roman" w:cs="Times New Roman"/>
          <w:b/>
          <w:sz w:val="24"/>
          <w:szCs w:val="24"/>
          <w:lang w:val="es-ES"/>
        </w:rPr>
        <w:t xml:space="preserve">Palabras Clave: </w:t>
      </w:r>
      <w:r w:rsidR="0011348E" w:rsidRPr="00E529C2">
        <w:rPr>
          <w:rFonts w:ascii="Times New Roman" w:hAnsi="Times New Roman" w:cs="Times New Roman"/>
          <w:sz w:val="24"/>
          <w:szCs w:val="24"/>
          <w:lang w:val="es-ES"/>
        </w:rPr>
        <w:t xml:space="preserve">Pensamiento Político Brasileño; Dictadura Militar </w:t>
      </w:r>
      <w:r w:rsidR="0060588E" w:rsidRPr="00E529C2">
        <w:rPr>
          <w:rFonts w:ascii="Times New Roman" w:hAnsi="Times New Roman" w:cs="Times New Roman"/>
          <w:sz w:val="24"/>
          <w:szCs w:val="24"/>
          <w:lang w:val="es-ES"/>
        </w:rPr>
        <w:t xml:space="preserve">(1964-1985); Periódico </w:t>
      </w:r>
      <w:r w:rsidR="0060588E" w:rsidRPr="00E529C2">
        <w:rPr>
          <w:rFonts w:ascii="Times New Roman" w:hAnsi="Times New Roman" w:cs="Times New Roman"/>
          <w:i/>
          <w:sz w:val="24"/>
          <w:szCs w:val="24"/>
          <w:lang w:val="es-ES"/>
        </w:rPr>
        <w:t>O São Paulo</w:t>
      </w:r>
      <w:r w:rsidR="0060588E" w:rsidRPr="00E529C2">
        <w:rPr>
          <w:rFonts w:ascii="Times New Roman" w:hAnsi="Times New Roman" w:cs="Times New Roman"/>
          <w:sz w:val="24"/>
          <w:szCs w:val="24"/>
          <w:lang w:val="es-ES"/>
        </w:rPr>
        <w:t xml:space="preserve">; </w:t>
      </w:r>
      <w:r w:rsidR="00963F56" w:rsidRPr="00E529C2">
        <w:rPr>
          <w:rFonts w:ascii="Times New Roman" w:hAnsi="Times New Roman" w:cs="Times New Roman"/>
          <w:sz w:val="24"/>
          <w:szCs w:val="24"/>
          <w:lang w:val="es-ES"/>
        </w:rPr>
        <w:t xml:space="preserve">Prensa Escrita; </w:t>
      </w:r>
      <w:r w:rsidR="00E96561" w:rsidRPr="00E529C2">
        <w:rPr>
          <w:rFonts w:ascii="Times New Roman" w:hAnsi="Times New Roman" w:cs="Times New Roman"/>
          <w:sz w:val="24"/>
          <w:szCs w:val="24"/>
          <w:lang w:val="es-ES"/>
        </w:rPr>
        <w:t>Política Brasileña</w:t>
      </w:r>
      <w:r w:rsidR="00963F56" w:rsidRPr="00E529C2">
        <w:rPr>
          <w:rFonts w:ascii="Times New Roman" w:hAnsi="Times New Roman" w:cs="Times New Roman"/>
          <w:sz w:val="24"/>
          <w:szCs w:val="24"/>
          <w:lang w:val="es-ES"/>
        </w:rPr>
        <w:t>.</w:t>
      </w:r>
    </w:p>
    <w:p w14:paraId="0F3BE375" w14:textId="5FB77D5B" w:rsidR="001978F1" w:rsidRPr="00E529C2" w:rsidRDefault="001978F1" w:rsidP="00C97200">
      <w:pPr>
        <w:spacing w:after="0" w:line="240" w:lineRule="auto"/>
        <w:jc w:val="both"/>
        <w:rPr>
          <w:rFonts w:ascii="Times New Roman" w:hAnsi="Times New Roman" w:cs="Times New Roman"/>
          <w:b/>
          <w:sz w:val="24"/>
          <w:szCs w:val="24"/>
        </w:rPr>
      </w:pPr>
    </w:p>
    <w:p w14:paraId="40A04BE5" w14:textId="77777777" w:rsidR="001467E5" w:rsidRPr="00E529C2" w:rsidRDefault="001467E5" w:rsidP="00C97200">
      <w:pPr>
        <w:spacing w:after="0" w:line="360" w:lineRule="auto"/>
        <w:ind w:firstLine="1134"/>
        <w:jc w:val="right"/>
        <w:rPr>
          <w:rFonts w:ascii="Times New Roman" w:hAnsi="Times New Roman" w:cs="Times New Roman"/>
          <w:sz w:val="24"/>
          <w:szCs w:val="24"/>
        </w:rPr>
      </w:pPr>
    </w:p>
    <w:p w14:paraId="608C6B01" w14:textId="77777777" w:rsidR="00AB6DB0" w:rsidRPr="00E529C2" w:rsidRDefault="00AB6DB0" w:rsidP="00C97200">
      <w:pPr>
        <w:spacing w:after="0" w:line="360" w:lineRule="auto"/>
        <w:rPr>
          <w:rFonts w:ascii="Times New Roman" w:hAnsi="Times New Roman" w:cs="Times New Roman"/>
          <w:b/>
          <w:sz w:val="24"/>
          <w:szCs w:val="24"/>
        </w:rPr>
      </w:pPr>
      <w:r w:rsidRPr="00E529C2">
        <w:rPr>
          <w:rFonts w:ascii="Times New Roman" w:hAnsi="Times New Roman" w:cs="Times New Roman"/>
          <w:b/>
          <w:sz w:val="24"/>
          <w:szCs w:val="24"/>
        </w:rPr>
        <w:t>INTRODUÇÃO</w:t>
      </w:r>
    </w:p>
    <w:p w14:paraId="505D3453" w14:textId="2504897D" w:rsidR="00201438" w:rsidRPr="00E529C2" w:rsidRDefault="009008A3"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A presente</w:t>
      </w:r>
      <w:r w:rsidR="00AB6DB0" w:rsidRPr="00E529C2">
        <w:rPr>
          <w:rFonts w:ascii="Times New Roman" w:hAnsi="Times New Roman" w:cs="Times New Roman"/>
          <w:sz w:val="24"/>
          <w:szCs w:val="24"/>
        </w:rPr>
        <w:t xml:space="preserve"> pesquisa refere-se à análise de uma edição </w:t>
      </w:r>
      <w:r w:rsidR="00CF5781" w:rsidRPr="00E529C2">
        <w:rPr>
          <w:rFonts w:ascii="Times New Roman" w:hAnsi="Times New Roman" w:cs="Times New Roman"/>
          <w:sz w:val="24"/>
          <w:szCs w:val="24"/>
        </w:rPr>
        <w:t xml:space="preserve">falsificada </w:t>
      </w:r>
      <w:r w:rsidR="00AB6DB0" w:rsidRPr="00E529C2">
        <w:rPr>
          <w:rFonts w:ascii="Times New Roman" w:hAnsi="Times New Roman" w:cs="Times New Roman"/>
          <w:sz w:val="24"/>
          <w:szCs w:val="24"/>
        </w:rPr>
        <w:t xml:space="preserve">do jornal católico </w:t>
      </w:r>
      <w:r w:rsidR="00AB6DB0" w:rsidRPr="00E529C2">
        <w:rPr>
          <w:rFonts w:ascii="Times New Roman" w:hAnsi="Times New Roman" w:cs="Times New Roman"/>
          <w:i/>
          <w:sz w:val="24"/>
          <w:szCs w:val="24"/>
        </w:rPr>
        <w:t xml:space="preserve">O São Paulo </w:t>
      </w:r>
      <w:r w:rsidR="00AB6DB0" w:rsidRPr="00E529C2">
        <w:rPr>
          <w:rFonts w:ascii="Times New Roman" w:hAnsi="Times New Roman" w:cs="Times New Roman"/>
          <w:sz w:val="24"/>
          <w:szCs w:val="24"/>
        </w:rPr>
        <w:t>(JOSP), semanário vinculado à sede de maior expressão do catolicismo brasileiro, a Arquidiocese de São Paulo</w:t>
      </w:r>
      <w:r w:rsidR="00A275D3" w:rsidRPr="00E529C2">
        <w:rPr>
          <w:rStyle w:val="Refdenotaderodap"/>
          <w:rFonts w:ascii="Times New Roman" w:hAnsi="Times New Roman" w:cs="Times New Roman"/>
          <w:sz w:val="24"/>
          <w:szCs w:val="24"/>
        </w:rPr>
        <w:footnoteReference w:id="1"/>
      </w:r>
      <w:r w:rsidR="00AB6DB0" w:rsidRPr="00E529C2">
        <w:rPr>
          <w:rFonts w:ascii="Times New Roman" w:hAnsi="Times New Roman" w:cs="Times New Roman"/>
          <w:sz w:val="24"/>
          <w:szCs w:val="24"/>
        </w:rPr>
        <w:t xml:space="preserve">. A falsificação ocorreu no ano de 1982, período que compreende histórica, social, cultural e politicamente, </w:t>
      </w:r>
      <w:r w:rsidR="00276597" w:rsidRPr="00E529C2">
        <w:rPr>
          <w:rFonts w:ascii="Times New Roman" w:hAnsi="Times New Roman" w:cs="Times New Roman"/>
          <w:sz w:val="24"/>
          <w:szCs w:val="24"/>
        </w:rPr>
        <w:t>a conjuntura</w:t>
      </w:r>
      <w:r w:rsidR="00AB6DB0" w:rsidRPr="00E529C2">
        <w:rPr>
          <w:rFonts w:ascii="Times New Roman" w:hAnsi="Times New Roman" w:cs="Times New Roman"/>
          <w:sz w:val="24"/>
          <w:szCs w:val="24"/>
        </w:rPr>
        <w:t xml:space="preserve"> da Ditadura Militar no Brasil</w:t>
      </w:r>
      <w:r w:rsidR="001E1334" w:rsidRPr="00E529C2">
        <w:rPr>
          <w:rFonts w:ascii="Times New Roman" w:hAnsi="Times New Roman" w:cs="Times New Roman"/>
          <w:sz w:val="24"/>
          <w:szCs w:val="24"/>
        </w:rPr>
        <w:t xml:space="preserve">, </w:t>
      </w:r>
      <w:r w:rsidR="00AB6DB0" w:rsidRPr="00E529C2">
        <w:rPr>
          <w:rFonts w:ascii="Times New Roman" w:hAnsi="Times New Roman" w:cs="Times New Roman"/>
          <w:sz w:val="24"/>
          <w:szCs w:val="24"/>
        </w:rPr>
        <w:t>e o processo de abertura política do país,</w:t>
      </w:r>
      <w:r w:rsidR="001E1334" w:rsidRPr="00E529C2">
        <w:rPr>
          <w:rStyle w:val="Refdenotaderodap"/>
          <w:rFonts w:ascii="Times New Roman" w:hAnsi="Times New Roman" w:cs="Times New Roman"/>
          <w:sz w:val="24"/>
          <w:szCs w:val="24"/>
        </w:rPr>
        <w:footnoteReference w:id="2"/>
      </w:r>
      <w:r w:rsidR="00AB6DB0" w:rsidRPr="00E529C2">
        <w:rPr>
          <w:rFonts w:ascii="Times New Roman" w:hAnsi="Times New Roman" w:cs="Times New Roman"/>
          <w:sz w:val="24"/>
          <w:szCs w:val="24"/>
        </w:rPr>
        <w:t xml:space="preserve"> </w:t>
      </w:r>
      <w:r w:rsidR="00C202F5" w:rsidRPr="00E529C2">
        <w:rPr>
          <w:rFonts w:ascii="Times New Roman" w:hAnsi="Times New Roman" w:cs="Times New Roman"/>
          <w:sz w:val="24"/>
          <w:szCs w:val="24"/>
        </w:rPr>
        <w:t>ou seja, uma época em que havia</w:t>
      </w:r>
      <w:r w:rsidR="00AB6DB0" w:rsidRPr="00E529C2">
        <w:rPr>
          <w:rFonts w:ascii="Times New Roman" w:hAnsi="Times New Roman" w:cs="Times New Roman"/>
          <w:sz w:val="24"/>
          <w:szCs w:val="24"/>
        </w:rPr>
        <w:t xml:space="preserve"> mudanças políticas e sociais em curso no país.</w:t>
      </w:r>
    </w:p>
    <w:p w14:paraId="53AF9B11" w14:textId="4C2D7311" w:rsidR="00565275" w:rsidRPr="00E529C2" w:rsidRDefault="008E2431"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É importante observar que este estudo só foi possível porque a Arquidiocese</w:t>
      </w:r>
      <w:r w:rsidR="00565275" w:rsidRPr="00E529C2">
        <w:rPr>
          <w:rFonts w:ascii="Times New Roman" w:hAnsi="Times New Roman" w:cs="Times New Roman"/>
          <w:sz w:val="24"/>
          <w:szCs w:val="24"/>
        </w:rPr>
        <w:t xml:space="preserve">, por meio do vínculo com o laboratório de Estudos das Religiões e Religiosidades (LERR) e com o Núcleo de Documentação e Pesquisa Histórica (NDPH), de um arquivo de matéria censuradas pela ditadura militar à Universidade Estadual de Londrina, que continha um dossiê com o jornal </w:t>
      </w:r>
      <w:proofErr w:type="spellStart"/>
      <w:r w:rsidR="00565275" w:rsidRPr="00E529C2">
        <w:rPr>
          <w:rFonts w:ascii="Times New Roman" w:hAnsi="Times New Roman" w:cs="Times New Roman"/>
          <w:i/>
          <w:sz w:val="24"/>
          <w:szCs w:val="24"/>
        </w:rPr>
        <w:t>Mea</w:t>
      </w:r>
      <w:proofErr w:type="spellEnd"/>
      <w:r w:rsidR="00565275" w:rsidRPr="00E529C2">
        <w:rPr>
          <w:rFonts w:ascii="Times New Roman" w:hAnsi="Times New Roman" w:cs="Times New Roman"/>
          <w:i/>
          <w:sz w:val="24"/>
          <w:szCs w:val="24"/>
        </w:rPr>
        <w:t xml:space="preserve"> Culpa</w:t>
      </w:r>
      <w:r w:rsidR="00565275" w:rsidRPr="00E529C2">
        <w:rPr>
          <w:rStyle w:val="Refdenotaderodap"/>
          <w:rFonts w:ascii="Times New Roman" w:hAnsi="Times New Roman" w:cs="Times New Roman"/>
          <w:sz w:val="24"/>
          <w:szCs w:val="24"/>
        </w:rPr>
        <w:footnoteReference w:id="3"/>
      </w:r>
      <w:r w:rsidR="00565275" w:rsidRPr="00E529C2">
        <w:rPr>
          <w:rFonts w:ascii="Times New Roman" w:hAnsi="Times New Roman" w:cs="Times New Roman"/>
          <w:sz w:val="24"/>
          <w:szCs w:val="24"/>
        </w:rPr>
        <w:t xml:space="preserve">  na íntegra,  além de 154 matérias de jornais e revistas nacionais e internacionais que acompanharam as investigações acerca do ocorrido.</w:t>
      </w:r>
    </w:p>
    <w:p w14:paraId="22AD36D6" w14:textId="05B8FE68" w:rsidR="00201438" w:rsidRPr="00E529C2" w:rsidRDefault="00201438"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É importante observar também que, embora, em um primeiro momento, o clero da Arquidiocese tenha apoiado o golpe militar, posteriormente mudou sua posição, e, em meio a esse processo, o JOSP sofreu a ação da censura prévia de 1972 a 1979, devido ao conteúdo veiculado por suas publicações, que continham denúncias da inexistência de uma democracia de fato no país, da desigualdade econômica, das torturas e métodos violentos utilizados por grupos militares, entre outros (LANZA, 2006).</w:t>
      </w:r>
    </w:p>
    <w:p w14:paraId="4CCB0707" w14:textId="7F2E3063" w:rsidR="00AB6DB0" w:rsidRPr="00E529C2" w:rsidRDefault="00CA11FA"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lastRenderedPageBreak/>
        <w:t>A e</w:t>
      </w:r>
      <w:r w:rsidR="00AB6DB0" w:rsidRPr="00E529C2">
        <w:rPr>
          <w:rFonts w:ascii="Times New Roman" w:hAnsi="Times New Roman" w:cs="Times New Roman"/>
          <w:sz w:val="24"/>
          <w:szCs w:val="24"/>
        </w:rPr>
        <w:t xml:space="preserve">dição </w:t>
      </w:r>
      <w:proofErr w:type="spellStart"/>
      <w:r w:rsidR="00AB6DB0" w:rsidRPr="00E529C2">
        <w:rPr>
          <w:rFonts w:ascii="Times New Roman" w:hAnsi="Times New Roman" w:cs="Times New Roman"/>
          <w:i/>
          <w:sz w:val="24"/>
          <w:szCs w:val="24"/>
        </w:rPr>
        <w:t>Mea</w:t>
      </w:r>
      <w:proofErr w:type="spellEnd"/>
      <w:r w:rsidR="00AB6DB0" w:rsidRPr="00E529C2">
        <w:rPr>
          <w:rFonts w:ascii="Times New Roman" w:hAnsi="Times New Roman" w:cs="Times New Roman"/>
          <w:i/>
          <w:sz w:val="24"/>
          <w:szCs w:val="24"/>
        </w:rPr>
        <w:t xml:space="preserve"> Culpa</w:t>
      </w:r>
      <w:r w:rsidR="00AB6DB0" w:rsidRPr="00E529C2">
        <w:rPr>
          <w:rFonts w:ascii="Times New Roman" w:hAnsi="Times New Roman" w:cs="Times New Roman"/>
          <w:sz w:val="24"/>
          <w:szCs w:val="24"/>
        </w:rPr>
        <w:t xml:space="preserve">, apesar da aparência similar, divergia </w:t>
      </w:r>
      <w:r w:rsidR="00C51D1B" w:rsidRPr="00E529C2">
        <w:rPr>
          <w:rFonts w:ascii="Times New Roman" w:hAnsi="Times New Roman" w:cs="Times New Roman"/>
          <w:sz w:val="24"/>
          <w:szCs w:val="24"/>
        </w:rPr>
        <w:t>do</w:t>
      </w:r>
      <w:r w:rsidR="00AB6DB0" w:rsidRPr="00E529C2">
        <w:rPr>
          <w:rFonts w:ascii="Times New Roman" w:hAnsi="Times New Roman" w:cs="Times New Roman"/>
          <w:sz w:val="24"/>
          <w:szCs w:val="24"/>
        </w:rPr>
        <w:t xml:space="preserve"> conteúdo </w:t>
      </w:r>
      <w:r w:rsidR="002E1494" w:rsidRPr="00E529C2">
        <w:rPr>
          <w:rFonts w:ascii="Times New Roman" w:hAnsi="Times New Roman" w:cs="Times New Roman"/>
          <w:sz w:val="24"/>
          <w:szCs w:val="24"/>
        </w:rPr>
        <w:t>da</w:t>
      </w:r>
      <w:r w:rsidR="00AB6DB0" w:rsidRPr="00E529C2">
        <w:rPr>
          <w:rFonts w:ascii="Times New Roman" w:hAnsi="Times New Roman" w:cs="Times New Roman"/>
          <w:sz w:val="24"/>
          <w:szCs w:val="24"/>
        </w:rPr>
        <w:t xml:space="preserve">s publicações originais do semanário, no período em que o </w:t>
      </w:r>
      <w:r w:rsidR="00293E95" w:rsidRPr="00E529C2">
        <w:rPr>
          <w:rFonts w:ascii="Times New Roman" w:hAnsi="Times New Roman" w:cs="Times New Roman"/>
          <w:sz w:val="24"/>
          <w:szCs w:val="24"/>
        </w:rPr>
        <w:t xml:space="preserve">jornal </w:t>
      </w:r>
      <w:r w:rsidR="00AB6DB0" w:rsidRPr="00E529C2">
        <w:rPr>
          <w:rFonts w:ascii="Times New Roman" w:hAnsi="Times New Roman" w:cs="Times New Roman"/>
          <w:sz w:val="24"/>
          <w:szCs w:val="24"/>
        </w:rPr>
        <w:t>so</w:t>
      </w:r>
      <w:r w:rsidR="0070381A" w:rsidRPr="00E529C2">
        <w:rPr>
          <w:rFonts w:ascii="Times New Roman" w:hAnsi="Times New Roman" w:cs="Times New Roman"/>
          <w:sz w:val="24"/>
          <w:szCs w:val="24"/>
        </w:rPr>
        <w:t>freu com a censura. Apresentava</w:t>
      </w:r>
      <w:r w:rsidR="00AB6DB0" w:rsidRPr="00E529C2">
        <w:rPr>
          <w:rFonts w:ascii="Times New Roman" w:hAnsi="Times New Roman" w:cs="Times New Roman"/>
          <w:sz w:val="24"/>
          <w:szCs w:val="24"/>
        </w:rPr>
        <w:t>, entre outros fatores, denúncias relacionadas ao comunismo infiltrado na Igreja e admissões de culpa, ou, ainda, reflexões de membros da Arquidiocese, como é o caso de D. Paulo Arns</w:t>
      </w:r>
      <w:r w:rsidR="00AB6DB0" w:rsidRPr="00E529C2">
        <w:rPr>
          <w:rStyle w:val="Refdenotaderodap"/>
          <w:rFonts w:ascii="Times New Roman" w:hAnsi="Times New Roman" w:cs="Times New Roman"/>
          <w:sz w:val="24"/>
          <w:szCs w:val="24"/>
        </w:rPr>
        <w:footnoteReference w:id="4"/>
      </w:r>
      <w:r w:rsidR="00AB6DB0" w:rsidRPr="00E529C2">
        <w:rPr>
          <w:rFonts w:ascii="Times New Roman" w:hAnsi="Times New Roman" w:cs="Times New Roman"/>
          <w:sz w:val="24"/>
          <w:szCs w:val="24"/>
        </w:rPr>
        <w:t>, Arcebispo responsável pela edição do semanário na época, que teria supostamente assumido a culpa, por exemplo, por possibilitar que o marxismo adentrasse a Arquidiocese em suas orientações.</w:t>
      </w:r>
      <w:r w:rsidR="00FB6CDC" w:rsidRPr="00E529C2">
        <w:rPr>
          <w:rStyle w:val="Refdenotaderodap"/>
          <w:rFonts w:ascii="Times New Roman" w:hAnsi="Times New Roman" w:cs="Times New Roman"/>
          <w:sz w:val="24"/>
          <w:szCs w:val="24"/>
        </w:rPr>
        <w:footnoteReference w:id="5"/>
      </w:r>
    </w:p>
    <w:p w14:paraId="0A36A895" w14:textId="77777777" w:rsidR="00CF22D6" w:rsidRPr="00E529C2" w:rsidRDefault="00CF22D6"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 xml:space="preserve">A edição </w:t>
      </w:r>
      <w:proofErr w:type="spellStart"/>
      <w:r w:rsidRPr="00E529C2">
        <w:rPr>
          <w:rFonts w:ascii="Times New Roman" w:hAnsi="Times New Roman" w:cs="Times New Roman"/>
          <w:i/>
          <w:sz w:val="24"/>
          <w:szCs w:val="24"/>
        </w:rPr>
        <w:t>Mea</w:t>
      </w:r>
      <w:proofErr w:type="spellEnd"/>
      <w:r w:rsidRPr="00E529C2">
        <w:rPr>
          <w:rFonts w:ascii="Times New Roman" w:hAnsi="Times New Roman" w:cs="Times New Roman"/>
          <w:i/>
          <w:sz w:val="24"/>
          <w:szCs w:val="24"/>
        </w:rPr>
        <w:t xml:space="preserve"> Culpa</w:t>
      </w:r>
      <w:r w:rsidRPr="00E529C2">
        <w:rPr>
          <w:rFonts w:ascii="Times New Roman" w:hAnsi="Times New Roman" w:cs="Times New Roman"/>
          <w:sz w:val="24"/>
          <w:szCs w:val="24"/>
        </w:rPr>
        <w:t>, apesar da aparência similar, divergia do conteúdo das publicações originais do semanário no período em que o jornal sofreu com a censura. Apresentava, entre outros fatores, denúncias relacionadas ao comunismo infiltrado na Igreja e admissões de culpa, ou, ainda, reflexões de membros da Arquidiocese, como é o caso de D. Paulo Arns</w:t>
      </w:r>
      <w:r w:rsidRPr="00E529C2">
        <w:rPr>
          <w:rStyle w:val="Refdenotaderodap"/>
          <w:rFonts w:ascii="Times New Roman" w:hAnsi="Times New Roman" w:cs="Times New Roman"/>
          <w:sz w:val="24"/>
          <w:szCs w:val="24"/>
        </w:rPr>
        <w:footnoteReference w:id="6"/>
      </w:r>
      <w:r w:rsidRPr="00E529C2">
        <w:rPr>
          <w:rFonts w:ascii="Times New Roman" w:hAnsi="Times New Roman" w:cs="Times New Roman"/>
          <w:sz w:val="24"/>
          <w:szCs w:val="24"/>
        </w:rPr>
        <w:t>, Arcebispo responsável pela edição do semanário na época, que teria supostamente assumido a culpa de possibilitar que o marxismo adentrasse a Arquidiocese em suas orientações.</w:t>
      </w:r>
      <w:r w:rsidRPr="00E529C2">
        <w:rPr>
          <w:rStyle w:val="Refdenotaderodap"/>
          <w:rFonts w:ascii="Times New Roman" w:hAnsi="Times New Roman" w:cs="Times New Roman"/>
          <w:sz w:val="24"/>
          <w:szCs w:val="24"/>
        </w:rPr>
        <w:footnoteReference w:id="7"/>
      </w:r>
      <w:r w:rsidRPr="00E529C2">
        <w:rPr>
          <w:rFonts w:ascii="Times New Roman" w:hAnsi="Times New Roman" w:cs="Times New Roman"/>
          <w:sz w:val="24"/>
          <w:szCs w:val="24"/>
        </w:rPr>
        <w:t xml:space="preserve"> </w:t>
      </w:r>
    </w:p>
    <w:p w14:paraId="5E06CC2A" w14:textId="51037DF6" w:rsidR="00683671" w:rsidRPr="00E529C2" w:rsidRDefault="00CF22D6"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 xml:space="preserve">Assim, a presente pesquisa estabeleceu como eixo teórico-metodológico a análise </w:t>
      </w:r>
      <w:proofErr w:type="spellStart"/>
      <w:r w:rsidRPr="00E529C2">
        <w:rPr>
          <w:rFonts w:ascii="Times New Roman" w:hAnsi="Times New Roman" w:cs="Times New Roman"/>
          <w:sz w:val="24"/>
          <w:szCs w:val="24"/>
        </w:rPr>
        <w:t>mannheimiana</w:t>
      </w:r>
      <w:proofErr w:type="spellEnd"/>
      <w:r w:rsidRPr="00E529C2">
        <w:rPr>
          <w:rFonts w:ascii="Times New Roman" w:hAnsi="Times New Roman" w:cs="Times New Roman"/>
          <w:sz w:val="24"/>
          <w:szCs w:val="24"/>
        </w:rPr>
        <w:t xml:space="preserve"> do </w:t>
      </w:r>
      <w:r w:rsidRPr="00E529C2">
        <w:rPr>
          <w:rFonts w:ascii="Times New Roman" w:hAnsi="Times New Roman" w:cs="Times New Roman"/>
          <w:i/>
          <w:sz w:val="24"/>
          <w:szCs w:val="24"/>
        </w:rPr>
        <w:t>estilo de pensamento</w:t>
      </w:r>
      <w:r w:rsidRPr="00E529C2">
        <w:rPr>
          <w:rStyle w:val="Refdenotaderodap"/>
          <w:rFonts w:ascii="Times New Roman" w:hAnsi="Times New Roman" w:cs="Times New Roman"/>
          <w:i/>
          <w:sz w:val="24"/>
          <w:szCs w:val="24"/>
        </w:rPr>
        <w:footnoteReference w:id="8"/>
      </w:r>
      <w:r w:rsidRPr="00E529C2">
        <w:rPr>
          <w:rFonts w:ascii="Times New Roman" w:hAnsi="Times New Roman" w:cs="Times New Roman"/>
          <w:sz w:val="24"/>
          <w:szCs w:val="24"/>
        </w:rPr>
        <w:t xml:space="preserve"> que embasou a edição </w:t>
      </w:r>
      <w:proofErr w:type="spellStart"/>
      <w:r w:rsidRPr="00E529C2">
        <w:rPr>
          <w:rFonts w:ascii="Times New Roman" w:hAnsi="Times New Roman" w:cs="Times New Roman"/>
          <w:i/>
          <w:sz w:val="24"/>
          <w:szCs w:val="24"/>
        </w:rPr>
        <w:t>Mea</w:t>
      </w:r>
      <w:proofErr w:type="spellEnd"/>
      <w:r w:rsidRPr="00E529C2">
        <w:rPr>
          <w:rFonts w:ascii="Times New Roman" w:hAnsi="Times New Roman" w:cs="Times New Roman"/>
          <w:i/>
          <w:sz w:val="24"/>
          <w:szCs w:val="24"/>
        </w:rPr>
        <w:t xml:space="preserve"> Culpa</w:t>
      </w:r>
      <w:r w:rsidRPr="00E529C2">
        <w:rPr>
          <w:rFonts w:ascii="Times New Roman" w:hAnsi="Times New Roman" w:cs="Times New Roman"/>
          <w:sz w:val="24"/>
          <w:szCs w:val="24"/>
        </w:rPr>
        <w:t xml:space="preserve">. Segundo Mannheim (1981), identificam-se na conjuntura de uma época os embates dinâmicos entre estilos de pensamento, que tanto são influenciados pelas transformações sociais quanto visam influenciá-las. O autor define cinco tipos classificatórios de </w:t>
      </w:r>
      <w:r w:rsidRPr="00E529C2">
        <w:rPr>
          <w:rFonts w:ascii="Times New Roman" w:hAnsi="Times New Roman" w:cs="Times New Roman"/>
          <w:i/>
          <w:sz w:val="24"/>
          <w:szCs w:val="24"/>
        </w:rPr>
        <w:t>estilos de pensamento</w:t>
      </w:r>
      <w:r w:rsidRPr="00E529C2">
        <w:rPr>
          <w:rFonts w:ascii="Times New Roman" w:hAnsi="Times New Roman" w:cs="Times New Roman"/>
          <w:sz w:val="24"/>
          <w:szCs w:val="24"/>
        </w:rPr>
        <w:t>:</w:t>
      </w:r>
    </w:p>
    <w:p w14:paraId="45D33E1A" w14:textId="75879D7E" w:rsidR="00683671" w:rsidRPr="00E529C2" w:rsidRDefault="00683671" w:rsidP="00C97200">
      <w:pPr>
        <w:numPr>
          <w:ilvl w:val="0"/>
          <w:numId w:val="2"/>
        </w:numPr>
        <w:spacing w:after="0" w:line="276" w:lineRule="auto"/>
        <w:ind w:left="0" w:hanging="357"/>
        <w:jc w:val="both"/>
        <w:rPr>
          <w:rFonts w:ascii="Times New Roman" w:hAnsi="Times New Roman" w:cs="Times New Roman"/>
          <w:sz w:val="24"/>
          <w:szCs w:val="24"/>
        </w:rPr>
      </w:pPr>
      <w:r w:rsidRPr="00E529C2">
        <w:rPr>
          <w:rFonts w:ascii="Times New Roman" w:hAnsi="Times New Roman" w:cs="Times New Roman"/>
          <w:i/>
          <w:sz w:val="24"/>
          <w:szCs w:val="24"/>
        </w:rPr>
        <w:t>Conservadorismo</w:t>
      </w:r>
      <w:r w:rsidR="009262EF" w:rsidRPr="00E529C2">
        <w:rPr>
          <w:rStyle w:val="Refdenotaderodap"/>
          <w:rFonts w:ascii="Times New Roman" w:hAnsi="Times New Roman" w:cs="Times New Roman"/>
          <w:i/>
          <w:sz w:val="24"/>
          <w:szCs w:val="24"/>
        </w:rPr>
        <w:footnoteReference w:id="9"/>
      </w:r>
      <w:r w:rsidRPr="00E529C2">
        <w:rPr>
          <w:rFonts w:ascii="Times New Roman" w:hAnsi="Times New Roman" w:cs="Times New Roman"/>
          <w:sz w:val="24"/>
          <w:szCs w:val="24"/>
        </w:rPr>
        <w:t>: tem sua gênese no processo de racionalização, para ação política, de uma reação tradicionalista às proposições progressistas de uma época, tende a fundamentar-se na defesa da manutenção da</w:t>
      </w:r>
      <w:r w:rsidR="00D71E35" w:rsidRPr="00E529C2">
        <w:rPr>
          <w:rFonts w:ascii="Times New Roman" w:hAnsi="Times New Roman" w:cs="Times New Roman"/>
          <w:sz w:val="24"/>
          <w:szCs w:val="24"/>
        </w:rPr>
        <w:t xml:space="preserve"> ordem social e no combate à</w:t>
      </w:r>
      <w:r w:rsidRPr="00E529C2">
        <w:rPr>
          <w:rFonts w:ascii="Times New Roman" w:hAnsi="Times New Roman" w:cs="Times New Roman"/>
          <w:sz w:val="24"/>
          <w:szCs w:val="24"/>
        </w:rPr>
        <w:t>s perspectivas de mudança.</w:t>
      </w:r>
    </w:p>
    <w:p w14:paraId="540232ED" w14:textId="2DB04D8B" w:rsidR="00683671" w:rsidRPr="00E529C2" w:rsidRDefault="008B3ECF" w:rsidP="00C97200">
      <w:pPr>
        <w:numPr>
          <w:ilvl w:val="0"/>
          <w:numId w:val="2"/>
        </w:numPr>
        <w:spacing w:after="0" w:line="276" w:lineRule="auto"/>
        <w:ind w:left="0" w:hanging="357"/>
        <w:jc w:val="both"/>
        <w:rPr>
          <w:rFonts w:ascii="Times New Roman" w:hAnsi="Times New Roman" w:cs="Times New Roman"/>
          <w:sz w:val="24"/>
          <w:szCs w:val="24"/>
        </w:rPr>
      </w:pPr>
      <w:r w:rsidRPr="00E529C2">
        <w:rPr>
          <w:rFonts w:ascii="Times New Roman" w:hAnsi="Times New Roman" w:cs="Times New Roman"/>
          <w:i/>
          <w:sz w:val="24"/>
          <w:szCs w:val="24"/>
        </w:rPr>
        <w:t xml:space="preserve">Reformismo </w:t>
      </w:r>
      <w:r w:rsidR="00683671" w:rsidRPr="00E529C2">
        <w:rPr>
          <w:rFonts w:ascii="Times New Roman" w:hAnsi="Times New Roman" w:cs="Times New Roman"/>
          <w:i/>
          <w:sz w:val="24"/>
          <w:szCs w:val="24"/>
        </w:rPr>
        <w:t>conservador</w:t>
      </w:r>
      <w:r w:rsidR="00683671" w:rsidRPr="00E529C2">
        <w:rPr>
          <w:rFonts w:ascii="Times New Roman" w:hAnsi="Times New Roman" w:cs="Times New Roman"/>
          <w:sz w:val="24"/>
          <w:szCs w:val="24"/>
        </w:rPr>
        <w:t>: ataca detalhes particulares do sistema, trazendo proposições substitutivas de fatores individuais consolidados p</w:t>
      </w:r>
      <w:r w:rsidR="00FC3776" w:rsidRPr="00E529C2">
        <w:rPr>
          <w:rFonts w:ascii="Times New Roman" w:hAnsi="Times New Roman" w:cs="Times New Roman"/>
          <w:sz w:val="24"/>
          <w:szCs w:val="24"/>
        </w:rPr>
        <w:t>or novas demandas individuais, a</w:t>
      </w:r>
      <w:r w:rsidR="00683671" w:rsidRPr="00E529C2">
        <w:rPr>
          <w:rFonts w:ascii="Times New Roman" w:hAnsi="Times New Roman" w:cs="Times New Roman"/>
          <w:sz w:val="24"/>
          <w:szCs w:val="24"/>
        </w:rPr>
        <w:t>s quais acabam gerando “melhorias” não só para o grupo em questão como para outros.</w:t>
      </w:r>
    </w:p>
    <w:p w14:paraId="736892E0" w14:textId="4E94D4C2" w:rsidR="00683671" w:rsidRPr="00E529C2" w:rsidRDefault="004B235E" w:rsidP="00C97200">
      <w:pPr>
        <w:numPr>
          <w:ilvl w:val="0"/>
          <w:numId w:val="2"/>
        </w:numPr>
        <w:spacing w:after="0" w:line="276" w:lineRule="auto"/>
        <w:ind w:left="0" w:hanging="357"/>
        <w:jc w:val="both"/>
        <w:rPr>
          <w:rFonts w:ascii="Times New Roman" w:hAnsi="Times New Roman" w:cs="Times New Roman"/>
          <w:sz w:val="24"/>
          <w:szCs w:val="24"/>
        </w:rPr>
      </w:pPr>
      <w:r w:rsidRPr="00E529C2">
        <w:rPr>
          <w:rFonts w:ascii="Times New Roman" w:hAnsi="Times New Roman" w:cs="Times New Roman"/>
          <w:i/>
          <w:sz w:val="24"/>
          <w:szCs w:val="24"/>
        </w:rPr>
        <w:lastRenderedPageBreak/>
        <w:t xml:space="preserve">Reformismo </w:t>
      </w:r>
      <w:r w:rsidR="00683671" w:rsidRPr="00E529C2">
        <w:rPr>
          <w:rFonts w:ascii="Times New Roman" w:hAnsi="Times New Roman" w:cs="Times New Roman"/>
          <w:i/>
          <w:sz w:val="24"/>
          <w:szCs w:val="24"/>
        </w:rPr>
        <w:t>progressista</w:t>
      </w:r>
      <w:r w:rsidR="00683671" w:rsidRPr="00E529C2">
        <w:rPr>
          <w:rFonts w:ascii="Times New Roman" w:hAnsi="Times New Roman" w:cs="Times New Roman"/>
          <w:sz w:val="24"/>
          <w:szCs w:val="24"/>
        </w:rPr>
        <w:t xml:space="preserve">: apesar de atacar o sistema todo, sua ação política </w:t>
      </w:r>
      <w:r w:rsidR="007C498F" w:rsidRPr="00E529C2">
        <w:rPr>
          <w:rFonts w:ascii="Times New Roman" w:hAnsi="Times New Roman" w:cs="Times New Roman"/>
          <w:sz w:val="24"/>
          <w:szCs w:val="24"/>
        </w:rPr>
        <w:t>tem como fundamento o combate a</w:t>
      </w:r>
      <w:r w:rsidR="00683671" w:rsidRPr="00E529C2">
        <w:rPr>
          <w:rFonts w:ascii="Times New Roman" w:hAnsi="Times New Roman" w:cs="Times New Roman"/>
          <w:sz w:val="24"/>
          <w:szCs w:val="24"/>
        </w:rPr>
        <w:t xml:space="preserve"> um fato indesejável, encontrando a necessidade de uma reforma completa do mundo para coexistir.</w:t>
      </w:r>
    </w:p>
    <w:p w14:paraId="0DD780FB" w14:textId="73B70E37" w:rsidR="00683671" w:rsidRPr="00E529C2" w:rsidRDefault="00683671" w:rsidP="00C97200">
      <w:pPr>
        <w:numPr>
          <w:ilvl w:val="0"/>
          <w:numId w:val="2"/>
        </w:numPr>
        <w:spacing w:after="0" w:line="276" w:lineRule="auto"/>
        <w:ind w:left="0" w:hanging="357"/>
        <w:jc w:val="both"/>
        <w:rPr>
          <w:rFonts w:ascii="Times New Roman" w:hAnsi="Times New Roman" w:cs="Times New Roman"/>
          <w:sz w:val="24"/>
          <w:szCs w:val="24"/>
        </w:rPr>
      </w:pPr>
      <w:r w:rsidRPr="00E529C2">
        <w:rPr>
          <w:rFonts w:ascii="Times New Roman" w:hAnsi="Times New Roman" w:cs="Times New Roman"/>
          <w:i/>
          <w:sz w:val="24"/>
          <w:szCs w:val="24"/>
        </w:rPr>
        <w:t>Progressismo</w:t>
      </w:r>
      <w:r w:rsidR="00C00E5F" w:rsidRPr="00E529C2">
        <w:rPr>
          <w:rFonts w:ascii="Times New Roman" w:hAnsi="Times New Roman" w:cs="Times New Roman"/>
          <w:sz w:val="24"/>
          <w:szCs w:val="24"/>
        </w:rPr>
        <w:t xml:space="preserve">: </w:t>
      </w:r>
      <w:r w:rsidRPr="00E529C2">
        <w:rPr>
          <w:rFonts w:ascii="Times New Roman" w:hAnsi="Times New Roman" w:cs="Times New Roman"/>
          <w:sz w:val="24"/>
          <w:szCs w:val="24"/>
        </w:rPr>
        <w:t>embasa</w:t>
      </w:r>
      <w:r w:rsidR="00C00E5F" w:rsidRPr="00E529C2">
        <w:rPr>
          <w:rFonts w:ascii="Times New Roman" w:hAnsi="Times New Roman" w:cs="Times New Roman"/>
          <w:sz w:val="24"/>
          <w:szCs w:val="24"/>
        </w:rPr>
        <w:t>-se</w:t>
      </w:r>
      <w:r w:rsidRPr="00E529C2">
        <w:rPr>
          <w:rFonts w:ascii="Times New Roman" w:hAnsi="Times New Roman" w:cs="Times New Roman"/>
          <w:sz w:val="24"/>
          <w:szCs w:val="24"/>
        </w:rPr>
        <w:t xml:space="preserve"> na completa transformação da realidade social, propondo um conjunto</w:t>
      </w:r>
      <w:r w:rsidR="00066896" w:rsidRPr="00E529C2">
        <w:rPr>
          <w:rFonts w:ascii="Times New Roman" w:hAnsi="Times New Roman" w:cs="Times New Roman"/>
          <w:sz w:val="24"/>
          <w:szCs w:val="24"/>
        </w:rPr>
        <w:t xml:space="preserve"> amplo de mudanças que implica </w:t>
      </w:r>
      <w:r w:rsidRPr="00E529C2">
        <w:rPr>
          <w:rFonts w:ascii="Times New Roman" w:hAnsi="Times New Roman" w:cs="Times New Roman"/>
          <w:sz w:val="24"/>
          <w:szCs w:val="24"/>
        </w:rPr>
        <w:t xml:space="preserve">o rompimento do </w:t>
      </w:r>
      <w:r w:rsidRPr="00E529C2">
        <w:rPr>
          <w:rFonts w:ascii="Times New Roman" w:hAnsi="Times New Roman" w:cs="Times New Roman"/>
          <w:i/>
          <w:sz w:val="24"/>
          <w:szCs w:val="24"/>
        </w:rPr>
        <w:t>status quo</w:t>
      </w:r>
      <w:r w:rsidRPr="00E529C2">
        <w:rPr>
          <w:rFonts w:ascii="Times New Roman" w:hAnsi="Times New Roman" w:cs="Times New Roman"/>
          <w:sz w:val="24"/>
          <w:szCs w:val="24"/>
        </w:rPr>
        <w:t xml:space="preserve"> para</w:t>
      </w:r>
      <w:r w:rsidR="00573985" w:rsidRPr="00E529C2">
        <w:rPr>
          <w:rFonts w:ascii="Times New Roman" w:hAnsi="Times New Roman" w:cs="Times New Roman"/>
          <w:sz w:val="24"/>
          <w:szCs w:val="24"/>
        </w:rPr>
        <w:t xml:space="preserve"> a</w:t>
      </w:r>
      <w:r w:rsidRPr="00E529C2">
        <w:rPr>
          <w:rFonts w:ascii="Times New Roman" w:hAnsi="Times New Roman" w:cs="Times New Roman"/>
          <w:sz w:val="24"/>
          <w:szCs w:val="24"/>
        </w:rPr>
        <w:t xml:space="preserve"> criação de uma nova ordem social que torne possível a existência dessa forma de pensar.</w:t>
      </w:r>
    </w:p>
    <w:p w14:paraId="23BCDFE9" w14:textId="121AA943" w:rsidR="004B235E" w:rsidRPr="00E529C2" w:rsidRDefault="00683671" w:rsidP="00C97200">
      <w:pPr>
        <w:numPr>
          <w:ilvl w:val="0"/>
          <w:numId w:val="2"/>
        </w:numPr>
        <w:spacing w:after="0" w:line="276" w:lineRule="auto"/>
        <w:ind w:left="0" w:hanging="357"/>
        <w:jc w:val="both"/>
        <w:rPr>
          <w:rFonts w:ascii="Times New Roman" w:hAnsi="Times New Roman" w:cs="Times New Roman"/>
          <w:sz w:val="24"/>
          <w:szCs w:val="24"/>
        </w:rPr>
      </w:pPr>
      <w:r w:rsidRPr="00E529C2">
        <w:rPr>
          <w:rFonts w:ascii="Times New Roman" w:hAnsi="Times New Roman" w:cs="Times New Roman"/>
          <w:i/>
          <w:sz w:val="24"/>
          <w:szCs w:val="24"/>
        </w:rPr>
        <w:t>Tradicionalismo</w:t>
      </w:r>
      <w:r w:rsidRPr="00E529C2">
        <w:rPr>
          <w:rFonts w:ascii="Times New Roman" w:hAnsi="Times New Roman" w:cs="Times New Roman"/>
          <w:sz w:val="24"/>
          <w:szCs w:val="24"/>
        </w:rPr>
        <w:t xml:space="preserve">: pode permear todos os </w:t>
      </w:r>
      <w:r w:rsidRPr="00E529C2">
        <w:rPr>
          <w:rFonts w:ascii="Times New Roman" w:hAnsi="Times New Roman" w:cs="Times New Roman"/>
          <w:i/>
          <w:sz w:val="24"/>
          <w:szCs w:val="24"/>
        </w:rPr>
        <w:t>estilos de pensamento</w:t>
      </w:r>
      <w:r w:rsidRPr="00E529C2">
        <w:rPr>
          <w:rFonts w:ascii="Times New Roman" w:hAnsi="Times New Roman" w:cs="Times New Roman"/>
          <w:sz w:val="24"/>
          <w:szCs w:val="24"/>
        </w:rPr>
        <w:t xml:space="preserve"> (apesar de apresentar maior tendência vinculativa ao conservadorismo), caracteriza-se pela forte presença de elementos da religiosidade e moralidade, comumente exprimindo reflexões </w:t>
      </w:r>
      <w:r w:rsidR="000374E6" w:rsidRPr="00E529C2">
        <w:rPr>
          <w:rFonts w:ascii="Times New Roman" w:hAnsi="Times New Roman" w:cs="Times New Roman"/>
          <w:sz w:val="24"/>
          <w:szCs w:val="24"/>
        </w:rPr>
        <w:t>anacrônicas</w:t>
      </w:r>
      <w:r w:rsidRPr="00E529C2">
        <w:rPr>
          <w:rFonts w:ascii="Times New Roman" w:hAnsi="Times New Roman" w:cs="Times New Roman"/>
          <w:sz w:val="24"/>
          <w:szCs w:val="24"/>
        </w:rPr>
        <w:t xml:space="preserve"> à época em defesa de uma ordem social passada.</w:t>
      </w:r>
      <w:r w:rsidR="00622C56" w:rsidRPr="00E529C2">
        <w:rPr>
          <w:rStyle w:val="Refdenotaderodap"/>
          <w:rFonts w:ascii="Times New Roman" w:hAnsi="Times New Roman" w:cs="Times New Roman"/>
          <w:sz w:val="24"/>
          <w:szCs w:val="24"/>
        </w:rPr>
        <w:footnoteReference w:id="10"/>
      </w:r>
    </w:p>
    <w:p w14:paraId="23DC2537" w14:textId="77777777" w:rsidR="005930B2" w:rsidRPr="00E529C2" w:rsidRDefault="005930B2" w:rsidP="00C97200">
      <w:pPr>
        <w:spacing w:after="0" w:line="276" w:lineRule="auto"/>
        <w:jc w:val="both"/>
        <w:rPr>
          <w:rFonts w:ascii="Times New Roman" w:hAnsi="Times New Roman" w:cs="Times New Roman"/>
          <w:sz w:val="24"/>
          <w:szCs w:val="24"/>
        </w:rPr>
      </w:pPr>
    </w:p>
    <w:p w14:paraId="314FDED4" w14:textId="522FEFD1" w:rsidR="00DE187C" w:rsidRPr="00E529C2" w:rsidRDefault="00564F56"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Foram apropriadas, ainda,</w:t>
      </w:r>
      <w:r w:rsidR="00A74250" w:rsidRPr="00E529C2">
        <w:rPr>
          <w:rFonts w:ascii="Times New Roman" w:hAnsi="Times New Roman" w:cs="Times New Roman"/>
          <w:sz w:val="24"/>
          <w:szCs w:val="24"/>
        </w:rPr>
        <w:t xml:space="preserve"> </w:t>
      </w:r>
      <w:r w:rsidRPr="00E529C2">
        <w:rPr>
          <w:rFonts w:ascii="Times New Roman" w:hAnsi="Times New Roman" w:cs="Times New Roman"/>
          <w:sz w:val="24"/>
          <w:szCs w:val="24"/>
        </w:rPr>
        <w:t>as</w:t>
      </w:r>
      <w:r w:rsidR="00A74250" w:rsidRPr="00E529C2">
        <w:rPr>
          <w:rFonts w:ascii="Times New Roman" w:hAnsi="Times New Roman" w:cs="Times New Roman"/>
          <w:sz w:val="24"/>
          <w:szCs w:val="24"/>
        </w:rPr>
        <w:t xml:space="preserve"> contribuições pertinentes ao método de análise documental como forma de subsidiar o trato das fontes, selecionando-as de forma intencional.</w:t>
      </w:r>
      <w:r w:rsidRPr="00E529C2">
        <w:rPr>
          <w:rFonts w:ascii="Times New Roman" w:hAnsi="Times New Roman" w:cs="Times New Roman"/>
          <w:sz w:val="24"/>
          <w:szCs w:val="24"/>
        </w:rPr>
        <w:t xml:space="preserve"> </w:t>
      </w:r>
      <w:r w:rsidR="00DE187C" w:rsidRPr="00E529C2">
        <w:rPr>
          <w:rFonts w:ascii="Times New Roman" w:hAnsi="Times New Roman" w:cs="Times New Roman"/>
          <w:sz w:val="24"/>
          <w:szCs w:val="24"/>
        </w:rPr>
        <w:t xml:space="preserve">Segundo May (2004) </w:t>
      </w:r>
      <w:r w:rsidR="000A5DC0" w:rsidRPr="00E529C2">
        <w:rPr>
          <w:rFonts w:ascii="Times New Roman" w:hAnsi="Times New Roman" w:cs="Times New Roman"/>
          <w:sz w:val="24"/>
          <w:szCs w:val="24"/>
        </w:rPr>
        <w:t>ess</w:t>
      </w:r>
      <w:r w:rsidRPr="00E529C2">
        <w:rPr>
          <w:rFonts w:ascii="Times New Roman" w:hAnsi="Times New Roman" w:cs="Times New Roman"/>
          <w:sz w:val="24"/>
          <w:szCs w:val="24"/>
        </w:rPr>
        <w:t>e método</w:t>
      </w:r>
      <w:r w:rsidR="00DE187C" w:rsidRPr="00E529C2">
        <w:rPr>
          <w:rFonts w:ascii="Times New Roman" w:hAnsi="Times New Roman" w:cs="Times New Roman"/>
          <w:sz w:val="24"/>
          <w:szCs w:val="24"/>
        </w:rPr>
        <w:t xml:space="preserve"> se refere, entre outros fatores, </w:t>
      </w:r>
      <w:r w:rsidR="001736A5" w:rsidRPr="00E529C2">
        <w:rPr>
          <w:rFonts w:ascii="Times New Roman" w:hAnsi="Times New Roman" w:cs="Times New Roman"/>
          <w:sz w:val="24"/>
          <w:szCs w:val="24"/>
        </w:rPr>
        <w:t>a</w:t>
      </w:r>
      <w:r w:rsidR="00945D2A" w:rsidRPr="00E529C2">
        <w:rPr>
          <w:rFonts w:ascii="Times New Roman" w:hAnsi="Times New Roman" w:cs="Times New Roman"/>
          <w:sz w:val="24"/>
          <w:szCs w:val="24"/>
        </w:rPr>
        <w:t xml:space="preserve"> um processo de investigação das relações estabelecidas entre </w:t>
      </w:r>
      <w:r w:rsidR="00DE187C" w:rsidRPr="00E529C2">
        <w:rPr>
          <w:rFonts w:ascii="Times New Roman" w:hAnsi="Times New Roman" w:cs="Times New Roman"/>
          <w:sz w:val="24"/>
          <w:szCs w:val="24"/>
        </w:rPr>
        <w:t xml:space="preserve">os </w:t>
      </w:r>
      <w:r w:rsidR="001A42EE" w:rsidRPr="00E529C2">
        <w:rPr>
          <w:rFonts w:ascii="Times New Roman" w:hAnsi="Times New Roman" w:cs="Times New Roman"/>
          <w:sz w:val="24"/>
          <w:szCs w:val="24"/>
        </w:rPr>
        <w:t xml:space="preserve">autores, compondo </w:t>
      </w:r>
      <w:r w:rsidR="00945D2A" w:rsidRPr="00E529C2">
        <w:rPr>
          <w:rFonts w:ascii="Times New Roman" w:hAnsi="Times New Roman" w:cs="Times New Roman"/>
          <w:sz w:val="24"/>
          <w:szCs w:val="24"/>
        </w:rPr>
        <w:t>uma conjuntura específica, na</w:t>
      </w:r>
      <w:r w:rsidR="00DE187C" w:rsidRPr="00E529C2">
        <w:rPr>
          <w:rFonts w:ascii="Times New Roman" w:hAnsi="Times New Roman" w:cs="Times New Roman"/>
          <w:sz w:val="24"/>
          <w:szCs w:val="24"/>
        </w:rPr>
        <w:t xml:space="preserve"> qual os documentos são produzidos</w:t>
      </w:r>
      <w:r w:rsidR="00945D2A" w:rsidRPr="00E529C2">
        <w:rPr>
          <w:rFonts w:ascii="Times New Roman" w:hAnsi="Times New Roman" w:cs="Times New Roman"/>
          <w:sz w:val="24"/>
          <w:szCs w:val="24"/>
        </w:rPr>
        <w:t>. Para tanto, deve-se atentar</w:t>
      </w:r>
      <w:r w:rsidR="00DE187C" w:rsidRPr="00E529C2">
        <w:rPr>
          <w:rFonts w:ascii="Times New Roman" w:hAnsi="Times New Roman" w:cs="Times New Roman"/>
          <w:sz w:val="24"/>
          <w:szCs w:val="24"/>
        </w:rPr>
        <w:t xml:space="preserve"> </w:t>
      </w:r>
      <w:r w:rsidR="00945D2A" w:rsidRPr="00E529C2">
        <w:rPr>
          <w:rFonts w:ascii="Times New Roman" w:hAnsi="Times New Roman" w:cs="Times New Roman"/>
          <w:sz w:val="24"/>
          <w:szCs w:val="24"/>
        </w:rPr>
        <w:t xml:space="preserve">tanto à lógica de redação dos documentos, identificando a forma como os conceitos chave são significados </w:t>
      </w:r>
      <w:r w:rsidR="007B7D35" w:rsidRPr="00E529C2">
        <w:rPr>
          <w:rFonts w:ascii="Times New Roman" w:hAnsi="Times New Roman" w:cs="Times New Roman"/>
          <w:sz w:val="24"/>
          <w:szCs w:val="24"/>
        </w:rPr>
        <w:t>autor, ou autores</w:t>
      </w:r>
      <w:r w:rsidR="00945D2A" w:rsidRPr="00E529C2">
        <w:rPr>
          <w:rFonts w:ascii="Times New Roman" w:hAnsi="Times New Roman" w:cs="Times New Roman"/>
          <w:sz w:val="24"/>
          <w:szCs w:val="24"/>
        </w:rPr>
        <w:t xml:space="preserve">, quanto aos potenciais impactos da produção deste documento para a realidade da época – </w:t>
      </w:r>
      <w:proofErr w:type="gramStart"/>
      <w:r w:rsidR="00945D2A" w:rsidRPr="00E529C2">
        <w:rPr>
          <w:rFonts w:ascii="Times New Roman" w:hAnsi="Times New Roman" w:cs="Times New Roman"/>
          <w:sz w:val="24"/>
          <w:szCs w:val="24"/>
        </w:rPr>
        <w:t>à</w:t>
      </w:r>
      <w:proofErr w:type="gramEnd"/>
      <w:r w:rsidR="00945D2A" w:rsidRPr="00E529C2">
        <w:rPr>
          <w:rFonts w:ascii="Times New Roman" w:hAnsi="Times New Roman" w:cs="Times New Roman"/>
          <w:sz w:val="24"/>
          <w:szCs w:val="24"/>
        </w:rPr>
        <w:t xml:space="preserve"> quem ele é dirigido, de que forma seria interpretado pelos grupos de oposição e apoio, entre outros.</w:t>
      </w:r>
    </w:p>
    <w:p w14:paraId="39D49FA2" w14:textId="243FCE49" w:rsidR="00AB6DB0" w:rsidRPr="00E529C2" w:rsidRDefault="007D6E34"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Compreende-se,</w:t>
      </w:r>
      <w:r w:rsidR="00626767" w:rsidRPr="00E529C2">
        <w:rPr>
          <w:rFonts w:ascii="Times New Roman" w:hAnsi="Times New Roman" w:cs="Times New Roman"/>
          <w:sz w:val="24"/>
          <w:szCs w:val="24"/>
        </w:rPr>
        <w:t xml:space="preserve"> assim, que a edição apócrifa constitui</w:t>
      </w:r>
      <w:r w:rsidR="00AB6DB0" w:rsidRPr="00E529C2">
        <w:rPr>
          <w:rFonts w:ascii="Times New Roman" w:hAnsi="Times New Roman" w:cs="Times New Roman"/>
          <w:sz w:val="24"/>
          <w:szCs w:val="24"/>
        </w:rPr>
        <w:t xml:space="preserve"> um </w:t>
      </w:r>
      <w:r w:rsidR="00EF17D1" w:rsidRPr="00E529C2">
        <w:rPr>
          <w:rFonts w:ascii="Times New Roman" w:hAnsi="Times New Roman" w:cs="Times New Roman"/>
          <w:sz w:val="24"/>
          <w:szCs w:val="24"/>
        </w:rPr>
        <w:t>registro documental,</w:t>
      </w:r>
      <w:r w:rsidR="00AB6DB0" w:rsidRPr="00E529C2">
        <w:rPr>
          <w:rFonts w:ascii="Times New Roman" w:hAnsi="Times New Roman" w:cs="Times New Roman"/>
          <w:sz w:val="24"/>
          <w:szCs w:val="24"/>
        </w:rPr>
        <w:t xml:space="preserve"> composto por quatro laudas, que </w:t>
      </w:r>
      <w:r w:rsidR="00EF17D1" w:rsidRPr="00E529C2">
        <w:rPr>
          <w:rFonts w:ascii="Times New Roman" w:hAnsi="Times New Roman" w:cs="Times New Roman"/>
          <w:sz w:val="24"/>
          <w:szCs w:val="24"/>
        </w:rPr>
        <w:t>apresenta</w:t>
      </w:r>
      <w:r w:rsidR="00AB6DB0" w:rsidRPr="00E529C2">
        <w:rPr>
          <w:rFonts w:ascii="Times New Roman" w:hAnsi="Times New Roman" w:cs="Times New Roman"/>
          <w:sz w:val="24"/>
          <w:szCs w:val="24"/>
        </w:rPr>
        <w:t xml:space="preserve"> textos elaborados por indivíduos que procuraram fazer-se passar por memb</w:t>
      </w:r>
      <w:r w:rsidR="00EB5268" w:rsidRPr="00E529C2">
        <w:rPr>
          <w:rFonts w:ascii="Times New Roman" w:hAnsi="Times New Roman" w:cs="Times New Roman"/>
          <w:sz w:val="24"/>
          <w:szCs w:val="24"/>
        </w:rPr>
        <w:t>ros da Arquidiocese no período. P</w:t>
      </w:r>
      <w:r w:rsidR="00AB6DB0" w:rsidRPr="00E529C2">
        <w:rPr>
          <w:rFonts w:ascii="Times New Roman" w:hAnsi="Times New Roman" w:cs="Times New Roman"/>
          <w:sz w:val="24"/>
          <w:szCs w:val="24"/>
        </w:rPr>
        <w:t>ortanto,</w:t>
      </w:r>
      <w:r w:rsidR="00EB5268" w:rsidRPr="00E529C2">
        <w:rPr>
          <w:rFonts w:ascii="Times New Roman" w:hAnsi="Times New Roman" w:cs="Times New Roman"/>
          <w:sz w:val="24"/>
          <w:szCs w:val="24"/>
        </w:rPr>
        <w:t xml:space="preserve"> isso é</w:t>
      </w:r>
      <w:r w:rsidR="00AB6DB0" w:rsidRPr="00E529C2">
        <w:rPr>
          <w:rFonts w:ascii="Times New Roman" w:hAnsi="Times New Roman" w:cs="Times New Roman"/>
          <w:sz w:val="24"/>
          <w:szCs w:val="24"/>
        </w:rPr>
        <w:t xml:space="preserve"> significativo no que se refere às perspectivas de seus autores em relação às suas concepções e formas de leitura da realidade política e social.</w:t>
      </w:r>
    </w:p>
    <w:p w14:paraId="20877EE9" w14:textId="07507842" w:rsidR="00626767" w:rsidRPr="00E529C2" w:rsidRDefault="00626767"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 xml:space="preserve">A compreensão do conteúdo do </w:t>
      </w:r>
      <w:proofErr w:type="spellStart"/>
      <w:r w:rsidRPr="00E529C2">
        <w:rPr>
          <w:rFonts w:ascii="Times New Roman" w:hAnsi="Times New Roman" w:cs="Times New Roman"/>
          <w:i/>
          <w:sz w:val="24"/>
          <w:szCs w:val="24"/>
        </w:rPr>
        <w:t>Mea</w:t>
      </w:r>
      <w:proofErr w:type="spellEnd"/>
      <w:r w:rsidRPr="00E529C2">
        <w:rPr>
          <w:rFonts w:ascii="Times New Roman" w:hAnsi="Times New Roman" w:cs="Times New Roman"/>
          <w:i/>
          <w:sz w:val="24"/>
          <w:szCs w:val="24"/>
        </w:rPr>
        <w:t xml:space="preserve"> Culpa</w:t>
      </w:r>
      <w:r w:rsidRPr="00E529C2">
        <w:rPr>
          <w:rFonts w:ascii="Times New Roman" w:hAnsi="Times New Roman" w:cs="Times New Roman"/>
          <w:sz w:val="24"/>
          <w:szCs w:val="24"/>
        </w:rPr>
        <w:t xml:space="preserve"> abre possibilidades para o contato com as visões de mundo que seus autores e idealizadores buscavam comunicar ao público leitor do semanário. Para tanto, foram elaboradas categorias analíticas que auxiliaram na interpretação da fonte documental. </w:t>
      </w:r>
    </w:p>
    <w:p w14:paraId="20699AB8" w14:textId="78CF0DE1" w:rsidR="00661D7E" w:rsidRPr="00E529C2" w:rsidRDefault="00456257"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 xml:space="preserve">As categorias que guiaram a interpretação do </w:t>
      </w:r>
      <w:r w:rsidRPr="00E529C2">
        <w:rPr>
          <w:rFonts w:ascii="Times New Roman" w:hAnsi="Times New Roman" w:cs="Times New Roman"/>
          <w:i/>
          <w:sz w:val="24"/>
          <w:szCs w:val="24"/>
        </w:rPr>
        <w:t>Mae Culpa</w:t>
      </w:r>
      <w:r w:rsidR="00AB6DB0" w:rsidRPr="00E529C2">
        <w:rPr>
          <w:rFonts w:ascii="Times New Roman" w:hAnsi="Times New Roman" w:cs="Times New Roman"/>
          <w:sz w:val="24"/>
          <w:szCs w:val="24"/>
        </w:rPr>
        <w:t xml:space="preserve"> através das declarações e elaborações contidas na própria edição falsificada do JOSP</w:t>
      </w:r>
      <w:r w:rsidR="00446EF5" w:rsidRPr="00E529C2">
        <w:rPr>
          <w:rFonts w:ascii="Times New Roman" w:hAnsi="Times New Roman" w:cs="Times New Roman"/>
          <w:sz w:val="24"/>
          <w:szCs w:val="24"/>
        </w:rPr>
        <w:t xml:space="preserve"> foram</w:t>
      </w:r>
      <w:r w:rsidR="00AB6DB0" w:rsidRPr="00E529C2">
        <w:rPr>
          <w:rFonts w:ascii="Times New Roman" w:hAnsi="Times New Roman" w:cs="Times New Roman"/>
          <w:sz w:val="24"/>
          <w:szCs w:val="24"/>
        </w:rPr>
        <w:t xml:space="preserve">: 1) </w:t>
      </w:r>
      <w:r w:rsidR="00440BEF" w:rsidRPr="00E529C2">
        <w:rPr>
          <w:rFonts w:ascii="Times New Roman" w:hAnsi="Times New Roman" w:cs="Times New Roman"/>
          <w:sz w:val="24"/>
          <w:szCs w:val="24"/>
        </w:rPr>
        <w:t xml:space="preserve">as visões de mundo, evidenciadas no </w:t>
      </w:r>
      <w:proofErr w:type="spellStart"/>
      <w:r w:rsidR="00440BEF" w:rsidRPr="00E529C2">
        <w:rPr>
          <w:rFonts w:ascii="Times New Roman" w:hAnsi="Times New Roman" w:cs="Times New Roman"/>
          <w:i/>
          <w:sz w:val="24"/>
          <w:szCs w:val="24"/>
        </w:rPr>
        <w:t>Mea</w:t>
      </w:r>
      <w:proofErr w:type="spellEnd"/>
      <w:r w:rsidR="00440BEF" w:rsidRPr="00E529C2">
        <w:rPr>
          <w:rFonts w:ascii="Times New Roman" w:hAnsi="Times New Roman" w:cs="Times New Roman"/>
          <w:i/>
          <w:sz w:val="24"/>
          <w:szCs w:val="24"/>
        </w:rPr>
        <w:t xml:space="preserve"> Culpa</w:t>
      </w:r>
      <w:r w:rsidR="00440BEF" w:rsidRPr="00E529C2">
        <w:rPr>
          <w:rFonts w:ascii="Times New Roman" w:hAnsi="Times New Roman" w:cs="Times New Roman"/>
          <w:sz w:val="24"/>
          <w:szCs w:val="24"/>
        </w:rPr>
        <w:t>, em relação à conjuntura que ab</w:t>
      </w:r>
      <w:r w:rsidR="00AA151D" w:rsidRPr="00E529C2">
        <w:rPr>
          <w:rFonts w:ascii="Times New Roman" w:hAnsi="Times New Roman" w:cs="Times New Roman"/>
          <w:sz w:val="24"/>
          <w:szCs w:val="24"/>
        </w:rPr>
        <w:t xml:space="preserve">ordam, ou seja, como os autores percebem os processos de possíveis mudanças e reagem a eles, fator </w:t>
      </w:r>
      <w:r w:rsidR="00440BEF" w:rsidRPr="00E529C2">
        <w:rPr>
          <w:rFonts w:ascii="Times New Roman" w:hAnsi="Times New Roman" w:cs="Times New Roman"/>
          <w:sz w:val="24"/>
          <w:szCs w:val="24"/>
        </w:rPr>
        <w:t xml:space="preserve">o que foi evidenciado em suas próprias elaborações sobre os indivíduos que, de acordo com o conteúdo da edição </w:t>
      </w:r>
      <w:r w:rsidR="00440BEF" w:rsidRPr="00E529C2">
        <w:rPr>
          <w:rFonts w:ascii="Times New Roman" w:hAnsi="Times New Roman" w:cs="Times New Roman"/>
          <w:sz w:val="24"/>
          <w:szCs w:val="24"/>
        </w:rPr>
        <w:lastRenderedPageBreak/>
        <w:t xml:space="preserve">falsificada, tratam de temas políticos nas igrejas e trazem o comunismo para elas, 2) a forma como situam o seu discurso e, também, os posicionamentos e ações de membros da Arquidiocese no “panorama” que é apresentado sobre a situação, 3) </w:t>
      </w:r>
      <w:r w:rsidR="00661D7E" w:rsidRPr="00E529C2">
        <w:rPr>
          <w:rFonts w:ascii="Times New Roman" w:hAnsi="Times New Roman" w:cs="Times New Roman"/>
          <w:sz w:val="24"/>
          <w:szCs w:val="24"/>
        </w:rPr>
        <w:t>identificar como percebem e elaboram caracterizações, alcunhas e atribuições de valores a si mesmos e aos indivíduos aos quais direcionam críticas, bem como suas ações, ligando-as ao contexto sócio-histórico, político e cultural mais amplo, o que inclui o cotidiano da Arquidiocese.</w:t>
      </w:r>
    </w:p>
    <w:p w14:paraId="7AA9C6A3" w14:textId="77777777" w:rsidR="007E71B0" w:rsidRPr="00E529C2" w:rsidRDefault="007E71B0" w:rsidP="00C97200">
      <w:pPr>
        <w:spacing w:after="0" w:line="360" w:lineRule="auto"/>
        <w:ind w:firstLine="709"/>
        <w:jc w:val="both"/>
        <w:rPr>
          <w:rFonts w:ascii="Times New Roman" w:hAnsi="Times New Roman" w:cs="Times New Roman"/>
          <w:sz w:val="24"/>
          <w:szCs w:val="24"/>
        </w:rPr>
      </w:pPr>
    </w:p>
    <w:p w14:paraId="5E364DDB" w14:textId="7A82413D" w:rsidR="00AB6DB0" w:rsidRPr="00E529C2" w:rsidRDefault="00241D10" w:rsidP="00C97200">
      <w:pPr>
        <w:spacing w:after="0" w:line="360" w:lineRule="auto"/>
        <w:jc w:val="both"/>
        <w:rPr>
          <w:rFonts w:ascii="Times New Roman" w:hAnsi="Times New Roman" w:cs="Times New Roman"/>
          <w:b/>
          <w:sz w:val="24"/>
          <w:szCs w:val="24"/>
        </w:rPr>
      </w:pPr>
      <w:r w:rsidRPr="00E529C2">
        <w:rPr>
          <w:rFonts w:ascii="Times New Roman" w:hAnsi="Times New Roman" w:cs="Times New Roman"/>
          <w:b/>
          <w:sz w:val="24"/>
          <w:szCs w:val="24"/>
        </w:rPr>
        <w:t>RELAÇÕES ENTRE O JORNAL CATÓLICO E A CONJUNTURA POLÍTICO-SOCIAL BRASILEIRA (1956-85)</w:t>
      </w:r>
    </w:p>
    <w:p w14:paraId="6455A119" w14:textId="77777777" w:rsidR="00AB6DB0" w:rsidRPr="00E529C2" w:rsidRDefault="00AB6DB0" w:rsidP="00C97200">
      <w:pPr>
        <w:spacing w:after="0" w:line="360" w:lineRule="auto"/>
        <w:rPr>
          <w:rFonts w:ascii="Times New Roman" w:hAnsi="Times New Roman" w:cs="Times New Roman"/>
          <w:b/>
          <w:sz w:val="24"/>
          <w:szCs w:val="24"/>
        </w:rPr>
      </w:pPr>
    </w:p>
    <w:p w14:paraId="0FAB984F" w14:textId="4597DAD1" w:rsidR="002804B5" w:rsidRPr="00E529C2" w:rsidRDefault="00AB6DB0"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A presente pesquisa compreende, primeiramente, que que a falsificação do semanário configura uma reação de caráter tradicional, embasada por um pensamento reflexivo conservador que dialoga com correntes de pensamento existentes anteriormente</w:t>
      </w:r>
      <w:r w:rsidR="00C64641" w:rsidRPr="00E529C2">
        <w:rPr>
          <w:rFonts w:ascii="Times New Roman" w:hAnsi="Times New Roman" w:cs="Times New Roman"/>
          <w:sz w:val="24"/>
          <w:szCs w:val="24"/>
        </w:rPr>
        <w:t>, relacionadas aos grupos militares no poder</w:t>
      </w:r>
      <w:r w:rsidR="002804B5" w:rsidRPr="00E529C2">
        <w:rPr>
          <w:rFonts w:ascii="Times New Roman" w:hAnsi="Times New Roman" w:cs="Times New Roman"/>
          <w:sz w:val="24"/>
          <w:szCs w:val="24"/>
        </w:rPr>
        <w:t>, interessados em manter sua continuidade, reagindo, então, a movimentos de caráter progressista, ou seja, que buscam mudanças. Em termos teóricos, as noções sobre correntes de pensamento e visões de mundo também advêm da elaboração conceitual apresentada por Karl Mannheim.</w:t>
      </w:r>
    </w:p>
    <w:p w14:paraId="0077CCA3" w14:textId="77EC9539" w:rsidR="00C849F9" w:rsidRPr="00E529C2" w:rsidRDefault="00C849F9"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 xml:space="preserve">Mannheim </w:t>
      </w:r>
      <w:r w:rsidR="00C27205" w:rsidRPr="00E529C2">
        <w:rPr>
          <w:rFonts w:ascii="Times New Roman" w:hAnsi="Times New Roman" w:cs="Times New Roman"/>
          <w:sz w:val="24"/>
          <w:szCs w:val="24"/>
        </w:rPr>
        <w:t xml:space="preserve">(1982) </w:t>
      </w:r>
      <w:r w:rsidRPr="00E529C2">
        <w:rPr>
          <w:rFonts w:ascii="Times New Roman" w:hAnsi="Times New Roman" w:cs="Times New Roman"/>
          <w:sz w:val="24"/>
          <w:szCs w:val="24"/>
        </w:rPr>
        <w:t>apresenta diálogos com a sociologia do conhecimento, e, a partir dessa</w:t>
      </w:r>
      <w:r w:rsidR="00BB552D" w:rsidRPr="00E529C2">
        <w:rPr>
          <w:rFonts w:ascii="Times New Roman" w:hAnsi="Times New Roman" w:cs="Times New Roman"/>
          <w:sz w:val="24"/>
          <w:szCs w:val="24"/>
        </w:rPr>
        <w:t xml:space="preserve"> perspectiva</w:t>
      </w:r>
      <w:r w:rsidRPr="00E529C2">
        <w:rPr>
          <w:rFonts w:ascii="Times New Roman" w:hAnsi="Times New Roman" w:cs="Times New Roman"/>
          <w:sz w:val="24"/>
          <w:szCs w:val="24"/>
        </w:rPr>
        <w:t>,</w:t>
      </w:r>
      <w:r w:rsidR="00F6672C" w:rsidRPr="00E529C2">
        <w:rPr>
          <w:rFonts w:ascii="Times New Roman" w:hAnsi="Times New Roman" w:cs="Times New Roman"/>
          <w:sz w:val="24"/>
          <w:szCs w:val="24"/>
        </w:rPr>
        <w:t xml:space="preserve"> desenvolve a noção dos</w:t>
      </w:r>
      <w:r w:rsidRPr="00E529C2">
        <w:rPr>
          <w:rFonts w:ascii="Times New Roman" w:hAnsi="Times New Roman" w:cs="Times New Roman"/>
          <w:sz w:val="24"/>
          <w:szCs w:val="24"/>
        </w:rPr>
        <w:t xml:space="preserve"> chamad</w:t>
      </w:r>
      <w:r w:rsidR="00EF5238" w:rsidRPr="00E529C2">
        <w:rPr>
          <w:rFonts w:ascii="Times New Roman" w:hAnsi="Times New Roman" w:cs="Times New Roman"/>
          <w:sz w:val="24"/>
          <w:szCs w:val="24"/>
        </w:rPr>
        <w:t>os estilos de pensamento.</w:t>
      </w:r>
      <w:r w:rsidRPr="00E529C2">
        <w:rPr>
          <w:rFonts w:ascii="Times New Roman" w:hAnsi="Times New Roman" w:cs="Times New Roman"/>
          <w:sz w:val="24"/>
          <w:szCs w:val="24"/>
        </w:rPr>
        <w:t xml:space="preserve"> </w:t>
      </w:r>
      <w:r w:rsidR="003147EE" w:rsidRPr="00E529C2">
        <w:rPr>
          <w:rFonts w:ascii="Times New Roman" w:hAnsi="Times New Roman" w:cs="Times New Roman"/>
          <w:sz w:val="24"/>
          <w:szCs w:val="24"/>
        </w:rPr>
        <w:t>Para o autor, existem</w:t>
      </w:r>
      <w:r w:rsidRPr="00E529C2">
        <w:rPr>
          <w:rFonts w:ascii="Times New Roman" w:hAnsi="Times New Roman" w:cs="Times New Roman"/>
          <w:sz w:val="24"/>
          <w:szCs w:val="24"/>
        </w:rPr>
        <w:t xml:space="preserve"> modos de pensamento cujas origens sociais devem ser buscadas e sua apreensão ocorre de forma que se estude </w:t>
      </w:r>
      <w:r w:rsidR="00EF5238" w:rsidRPr="00E529C2">
        <w:rPr>
          <w:rFonts w:ascii="Times New Roman" w:hAnsi="Times New Roman" w:cs="Times New Roman"/>
          <w:sz w:val="24"/>
          <w:szCs w:val="24"/>
        </w:rPr>
        <w:t>sua</w:t>
      </w:r>
      <w:r w:rsidRPr="00E529C2">
        <w:rPr>
          <w:rFonts w:ascii="Times New Roman" w:hAnsi="Times New Roman" w:cs="Times New Roman"/>
          <w:sz w:val="24"/>
          <w:szCs w:val="24"/>
        </w:rPr>
        <w:t xml:space="preserve"> </w:t>
      </w:r>
      <w:r w:rsidR="00EF5238" w:rsidRPr="00E529C2">
        <w:rPr>
          <w:rFonts w:ascii="Times New Roman" w:hAnsi="Times New Roman" w:cs="Times New Roman"/>
          <w:sz w:val="24"/>
          <w:szCs w:val="24"/>
        </w:rPr>
        <w:t>gênese</w:t>
      </w:r>
      <w:r w:rsidRPr="00E529C2">
        <w:rPr>
          <w:rFonts w:ascii="Times New Roman" w:hAnsi="Times New Roman" w:cs="Times New Roman"/>
          <w:sz w:val="24"/>
          <w:szCs w:val="24"/>
        </w:rPr>
        <w:t>, desenvolvimento, fusão e desaparecimento</w:t>
      </w:r>
      <w:r w:rsidR="006C310F" w:rsidRPr="00E529C2">
        <w:rPr>
          <w:rFonts w:ascii="Times New Roman" w:hAnsi="Times New Roman" w:cs="Times New Roman"/>
          <w:sz w:val="24"/>
          <w:szCs w:val="24"/>
        </w:rPr>
        <w:t>. Nessa perspectiva</w:t>
      </w:r>
      <w:r w:rsidRPr="00E529C2">
        <w:rPr>
          <w:rFonts w:ascii="Times New Roman" w:hAnsi="Times New Roman" w:cs="Times New Roman"/>
          <w:sz w:val="24"/>
          <w:szCs w:val="24"/>
        </w:rPr>
        <w:t xml:space="preserve"> </w:t>
      </w:r>
      <w:r w:rsidR="006C310F" w:rsidRPr="00E529C2">
        <w:rPr>
          <w:rFonts w:ascii="Times New Roman" w:hAnsi="Times New Roman" w:cs="Times New Roman"/>
          <w:sz w:val="24"/>
          <w:szCs w:val="24"/>
        </w:rPr>
        <w:t>a</w:t>
      </w:r>
      <w:r w:rsidRPr="00E529C2">
        <w:rPr>
          <w:rFonts w:ascii="Times New Roman" w:hAnsi="Times New Roman" w:cs="Times New Roman"/>
          <w:sz w:val="24"/>
          <w:szCs w:val="24"/>
        </w:rPr>
        <w:t xml:space="preserve">s circunstâncias sociais em mudança são tidas como elementos fundamentais para se pensar tal processo, especialmente no que se refere ao “destino” dos grupos e classes sociais, que são os portadores </w:t>
      </w:r>
      <w:r w:rsidR="00BA4BFE" w:rsidRPr="00E529C2">
        <w:rPr>
          <w:rFonts w:ascii="Times New Roman" w:hAnsi="Times New Roman" w:cs="Times New Roman"/>
          <w:sz w:val="24"/>
          <w:szCs w:val="24"/>
        </w:rPr>
        <w:t>desses estilos de pensamento</w:t>
      </w:r>
      <w:r w:rsidRPr="00E529C2">
        <w:rPr>
          <w:rFonts w:ascii="Times New Roman" w:hAnsi="Times New Roman" w:cs="Times New Roman"/>
          <w:sz w:val="24"/>
          <w:szCs w:val="24"/>
        </w:rPr>
        <w:t>.</w:t>
      </w:r>
    </w:p>
    <w:p w14:paraId="2B7F8BBD" w14:textId="0C07CA89" w:rsidR="00AB6DB0" w:rsidRPr="00E529C2" w:rsidRDefault="0000185E" w:rsidP="00C97200">
      <w:pPr>
        <w:pStyle w:val="Pargrafo"/>
        <w:spacing w:line="360" w:lineRule="auto"/>
        <w:ind w:firstLine="709"/>
        <w:rPr>
          <w:rFonts w:ascii="Times New Roman" w:hAnsi="Times New Roman"/>
        </w:rPr>
      </w:pPr>
      <w:r w:rsidRPr="00E529C2">
        <w:rPr>
          <w:rFonts w:ascii="Times New Roman" w:hAnsi="Times New Roman"/>
        </w:rPr>
        <w:t>Assim</w:t>
      </w:r>
      <w:r w:rsidR="00AB6DB0" w:rsidRPr="00E529C2">
        <w:rPr>
          <w:rFonts w:ascii="Times New Roman" w:hAnsi="Times New Roman"/>
        </w:rPr>
        <w:t xml:space="preserve">, </w:t>
      </w:r>
      <w:r w:rsidRPr="00E529C2">
        <w:rPr>
          <w:rFonts w:ascii="Times New Roman" w:hAnsi="Times New Roman"/>
        </w:rPr>
        <w:t xml:space="preserve">compreende-se que </w:t>
      </w:r>
      <w:r w:rsidR="00AB6DB0" w:rsidRPr="00E529C2">
        <w:rPr>
          <w:rFonts w:ascii="Times New Roman" w:hAnsi="Times New Roman"/>
        </w:rPr>
        <w:t xml:space="preserve">os indivíduos utilizam-se de </w:t>
      </w:r>
      <w:r w:rsidR="00AB6DB0" w:rsidRPr="00E529C2">
        <w:rPr>
          <w:rFonts w:ascii="Times New Roman" w:hAnsi="Times New Roman"/>
          <w:i/>
        </w:rPr>
        <w:t>padrões de pensamento</w:t>
      </w:r>
      <w:r w:rsidR="00AB6DB0" w:rsidRPr="00E529C2">
        <w:rPr>
          <w:rFonts w:ascii="Times New Roman" w:hAnsi="Times New Roman"/>
        </w:rPr>
        <w:t xml:space="preserve"> com </w:t>
      </w:r>
      <w:r w:rsidR="00977D58" w:rsidRPr="00E529C2">
        <w:rPr>
          <w:rFonts w:ascii="Times New Roman" w:hAnsi="Times New Roman"/>
        </w:rPr>
        <w:t xml:space="preserve">os quais percebem o </w:t>
      </w:r>
      <w:r w:rsidR="00413ADE" w:rsidRPr="00E529C2">
        <w:rPr>
          <w:rFonts w:ascii="Times New Roman" w:hAnsi="Times New Roman"/>
        </w:rPr>
        <w:t>mundo.</w:t>
      </w:r>
      <w:r w:rsidR="00AB6DB0" w:rsidRPr="00E529C2">
        <w:rPr>
          <w:rFonts w:ascii="Times New Roman" w:hAnsi="Times New Roman"/>
        </w:rPr>
        <w:t xml:space="preserve"> </w:t>
      </w:r>
      <w:r w:rsidR="00413ADE" w:rsidRPr="00E529C2">
        <w:rPr>
          <w:rFonts w:ascii="Times New Roman" w:hAnsi="Times New Roman"/>
        </w:rPr>
        <w:t>Ess</w:t>
      </w:r>
      <w:r w:rsidRPr="00E529C2">
        <w:rPr>
          <w:rFonts w:ascii="Times New Roman" w:hAnsi="Times New Roman"/>
        </w:rPr>
        <w:t>es padrões são adquiridos por meio de sua interação com o</w:t>
      </w:r>
      <w:r w:rsidR="00AB6DB0" w:rsidRPr="00E529C2">
        <w:rPr>
          <w:rFonts w:ascii="Times New Roman" w:hAnsi="Times New Roman"/>
        </w:rPr>
        <w:t xml:space="preserve"> meio cultural e </w:t>
      </w:r>
      <w:r w:rsidRPr="00E529C2">
        <w:rPr>
          <w:rFonts w:ascii="Times New Roman" w:hAnsi="Times New Roman"/>
        </w:rPr>
        <w:t xml:space="preserve">com </w:t>
      </w:r>
      <w:r w:rsidR="00091347" w:rsidRPr="00E529C2">
        <w:rPr>
          <w:rFonts w:ascii="Times New Roman" w:hAnsi="Times New Roman"/>
        </w:rPr>
        <w:t>os grupos nos quais se inserem</w:t>
      </w:r>
      <w:r w:rsidRPr="00E529C2">
        <w:rPr>
          <w:rFonts w:ascii="Times New Roman" w:hAnsi="Times New Roman"/>
        </w:rPr>
        <w:t xml:space="preserve"> (MANNHEIM, 1981)</w:t>
      </w:r>
      <w:r w:rsidR="00091347" w:rsidRPr="00E529C2">
        <w:rPr>
          <w:rFonts w:ascii="Times New Roman" w:hAnsi="Times New Roman"/>
        </w:rPr>
        <w:t xml:space="preserve">. </w:t>
      </w:r>
    </w:p>
    <w:p w14:paraId="4E1E0904" w14:textId="77777777" w:rsidR="006F141F" w:rsidRPr="00E529C2" w:rsidRDefault="00A8361B" w:rsidP="00C97200">
      <w:pPr>
        <w:pStyle w:val="Pargrafo"/>
        <w:spacing w:line="360" w:lineRule="auto"/>
        <w:ind w:firstLine="709"/>
        <w:rPr>
          <w:rFonts w:ascii="Times New Roman" w:hAnsi="Times New Roman"/>
        </w:rPr>
      </w:pPr>
      <w:r w:rsidRPr="00E529C2">
        <w:rPr>
          <w:rFonts w:ascii="Times New Roman" w:hAnsi="Times New Roman"/>
        </w:rPr>
        <w:t>Dessa forma,</w:t>
      </w:r>
      <w:r w:rsidR="00AB6DB0" w:rsidRPr="00E529C2">
        <w:rPr>
          <w:rFonts w:ascii="Times New Roman" w:hAnsi="Times New Roman"/>
        </w:rPr>
        <w:t xml:space="preserve"> busca compreender o pensamento no contexto concreto d</w:t>
      </w:r>
      <w:r w:rsidR="004F708D" w:rsidRPr="00E529C2">
        <w:rPr>
          <w:rFonts w:ascii="Times New Roman" w:hAnsi="Times New Roman"/>
        </w:rPr>
        <w:t>as situações histórico-socia</w:t>
      </w:r>
      <w:r w:rsidR="001D438B" w:rsidRPr="00E529C2">
        <w:rPr>
          <w:rFonts w:ascii="Times New Roman" w:hAnsi="Times New Roman"/>
        </w:rPr>
        <w:t>is, considerando</w:t>
      </w:r>
      <w:r w:rsidR="004F708D" w:rsidRPr="00E529C2">
        <w:rPr>
          <w:rFonts w:ascii="Times New Roman" w:hAnsi="Times New Roman"/>
        </w:rPr>
        <w:t xml:space="preserve"> que</w:t>
      </w:r>
      <w:r w:rsidR="00C7427B" w:rsidRPr="00E529C2">
        <w:rPr>
          <w:rFonts w:ascii="Times New Roman" w:hAnsi="Times New Roman"/>
        </w:rPr>
        <w:t xml:space="preserve"> </w:t>
      </w:r>
      <w:r w:rsidR="00AB6DB0" w:rsidRPr="00E529C2">
        <w:rPr>
          <w:rFonts w:ascii="Times New Roman" w:hAnsi="Times New Roman"/>
        </w:rPr>
        <w:t>os indivíduos</w:t>
      </w:r>
      <w:r w:rsidR="004F708D" w:rsidRPr="00E529C2">
        <w:rPr>
          <w:rFonts w:ascii="Times New Roman" w:hAnsi="Times New Roman"/>
        </w:rPr>
        <w:t xml:space="preserve"> </w:t>
      </w:r>
      <w:r w:rsidR="007875B1" w:rsidRPr="00E529C2">
        <w:rPr>
          <w:rFonts w:ascii="Times New Roman" w:hAnsi="Times New Roman"/>
        </w:rPr>
        <w:t>“</w:t>
      </w:r>
      <w:r w:rsidR="004F708D" w:rsidRPr="00E529C2">
        <w:rPr>
          <w:rFonts w:ascii="Times New Roman" w:hAnsi="Times New Roman"/>
        </w:rPr>
        <w:t>pensam</w:t>
      </w:r>
      <w:r w:rsidR="007875B1" w:rsidRPr="00E529C2">
        <w:rPr>
          <w:rFonts w:ascii="Times New Roman" w:hAnsi="Times New Roman"/>
        </w:rPr>
        <w:t>”</w:t>
      </w:r>
      <w:r w:rsidR="007F216D" w:rsidRPr="00E529C2">
        <w:rPr>
          <w:rFonts w:ascii="Times New Roman" w:hAnsi="Times New Roman"/>
        </w:rPr>
        <w:t>,</w:t>
      </w:r>
      <w:r w:rsidR="007875B1" w:rsidRPr="00E529C2">
        <w:rPr>
          <w:rFonts w:ascii="Times New Roman" w:hAnsi="Times New Roman"/>
        </w:rPr>
        <w:t xml:space="preserve"> e, inseridos</w:t>
      </w:r>
      <w:r w:rsidR="00AB6DB0" w:rsidRPr="00E529C2">
        <w:rPr>
          <w:rFonts w:ascii="Times New Roman" w:hAnsi="Times New Roman"/>
        </w:rPr>
        <w:t xml:space="preserve"> </w:t>
      </w:r>
      <w:r w:rsidR="007875B1" w:rsidRPr="00E529C2">
        <w:rPr>
          <w:rFonts w:ascii="Times New Roman" w:hAnsi="Times New Roman"/>
        </w:rPr>
        <w:t xml:space="preserve">em </w:t>
      </w:r>
      <w:r w:rsidR="00CB26B1" w:rsidRPr="00E529C2">
        <w:rPr>
          <w:rFonts w:ascii="Times New Roman" w:hAnsi="Times New Roman"/>
        </w:rPr>
        <w:t xml:space="preserve">seus </w:t>
      </w:r>
      <w:r w:rsidR="00AB6DB0" w:rsidRPr="00E529C2">
        <w:rPr>
          <w:rFonts w:ascii="Times New Roman" w:hAnsi="Times New Roman"/>
        </w:rPr>
        <w:t>grupos</w:t>
      </w:r>
      <w:r w:rsidR="007F216D" w:rsidRPr="00E529C2">
        <w:rPr>
          <w:rFonts w:ascii="Times New Roman" w:hAnsi="Times New Roman"/>
        </w:rPr>
        <w:t>,</w:t>
      </w:r>
      <w:r w:rsidR="00CA145A" w:rsidRPr="00E529C2">
        <w:rPr>
          <w:rFonts w:ascii="Times New Roman" w:hAnsi="Times New Roman"/>
        </w:rPr>
        <w:t xml:space="preserve"> desenvolvem</w:t>
      </w:r>
      <w:r w:rsidR="00AB6DB0" w:rsidRPr="00E529C2">
        <w:rPr>
          <w:rFonts w:ascii="Times New Roman" w:hAnsi="Times New Roman"/>
        </w:rPr>
        <w:t xml:space="preserve">  um estilo de pensamento particular em uma série de respostas a</w:t>
      </w:r>
      <w:r w:rsidR="0032623D" w:rsidRPr="00E529C2">
        <w:rPr>
          <w:rFonts w:ascii="Times New Roman" w:hAnsi="Times New Roman"/>
        </w:rPr>
        <w:t xml:space="preserve"> determinadas situações </w:t>
      </w:r>
      <w:r w:rsidR="00AB6DB0" w:rsidRPr="00E529C2">
        <w:rPr>
          <w:rFonts w:ascii="Times New Roman" w:hAnsi="Times New Roman"/>
        </w:rPr>
        <w:t>característic</w:t>
      </w:r>
      <w:r w:rsidR="001D438B" w:rsidRPr="00E529C2">
        <w:rPr>
          <w:rFonts w:ascii="Times New Roman" w:hAnsi="Times New Roman"/>
        </w:rPr>
        <w:t>as de sua posição comum herdada.</w:t>
      </w:r>
      <w:r w:rsidR="00AB6DB0" w:rsidRPr="00E529C2">
        <w:rPr>
          <w:rFonts w:ascii="Times New Roman" w:hAnsi="Times New Roman"/>
        </w:rPr>
        <w:t xml:space="preserve"> </w:t>
      </w:r>
    </w:p>
    <w:p w14:paraId="1732CF49" w14:textId="2C778CDF" w:rsidR="00AB6DB0" w:rsidRPr="00E529C2" w:rsidRDefault="00AB6DB0" w:rsidP="00C97200">
      <w:pPr>
        <w:pStyle w:val="Pargrafo"/>
        <w:spacing w:line="360" w:lineRule="auto"/>
        <w:ind w:firstLine="709"/>
        <w:rPr>
          <w:rFonts w:ascii="Times New Roman" w:hAnsi="Times New Roman"/>
          <w:shd w:val="clear" w:color="auto" w:fill="FFFFFF"/>
        </w:rPr>
      </w:pPr>
      <w:r w:rsidRPr="00E529C2">
        <w:rPr>
          <w:rFonts w:ascii="Times New Roman" w:hAnsi="Times New Roman"/>
        </w:rPr>
        <w:t xml:space="preserve">Nesse sentido, as visões de mundo dos indivíduos, conforme observam Weller </w:t>
      </w:r>
      <w:r w:rsidRPr="00E529C2">
        <w:rPr>
          <w:rFonts w:ascii="Times New Roman" w:hAnsi="Times New Roman"/>
          <w:i/>
        </w:rPr>
        <w:t xml:space="preserve">et all </w:t>
      </w:r>
      <w:r w:rsidRPr="00E529C2">
        <w:rPr>
          <w:rFonts w:ascii="Times New Roman" w:hAnsi="Times New Roman"/>
        </w:rPr>
        <w:t>(</w:t>
      </w:r>
      <w:r w:rsidRPr="00E529C2">
        <w:rPr>
          <w:rFonts w:ascii="Times New Roman" w:hAnsi="Times New Roman"/>
          <w:shd w:val="clear" w:color="auto" w:fill="FFFFFF"/>
        </w:rPr>
        <w:t>2002), seriam o resultado de uma série de vivências ou experiências ligadas a uma mesma estrutura</w:t>
      </w:r>
      <w:r w:rsidR="00D24E92" w:rsidRPr="00E529C2">
        <w:rPr>
          <w:rFonts w:ascii="Times New Roman" w:hAnsi="Times New Roman"/>
          <w:shd w:val="clear" w:color="auto" w:fill="FFFFFF"/>
        </w:rPr>
        <w:t>,</w:t>
      </w:r>
      <w:r w:rsidRPr="00E529C2">
        <w:rPr>
          <w:rFonts w:ascii="Times New Roman" w:hAnsi="Times New Roman"/>
          <w:shd w:val="clear" w:color="auto" w:fill="FFFFFF"/>
        </w:rPr>
        <w:t xml:space="preserve"> que se constitui como uma base comum das experiências que perpassam </w:t>
      </w:r>
      <w:r w:rsidR="00D24E92" w:rsidRPr="00E529C2">
        <w:rPr>
          <w:rFonts w:ascii="Times New Roman" w:hAnsi="Times New Roman"/>
          <w:shd w:val="clear" w:color="auto" w:fill="FFFFFF"/>
        </w:rPr>
        <w:t xml:space="preserve">a vida de </w:t>
      </w:r>
      <w:r w:rsidR="00D24E92" w:rsidRPr="00E529C2">
        <w:rPr>
          <w:rFonts w:ascii="Times New Roman" w:hAnsi="Times New Roman"/>
          <w:shd w:val="clear" w:color="auto" w:fill="FFFFFF"/>
        </w:rPr>
        <w:lastRenderedPageBreak/>
        <w:t>diversos indivíduos.</w:t>
      </w:r>
    </w:p>
    <w:p w14:paraId="6CF6009D" w14:textId="47A618A3" w:rsidR="00AB6DB0" w:rsidRPr="00E529C2" w:rsidRDefault="00501585" w:rsidP="00E55493">
      <w:pPr>
        <w:spacing w:after="0" w:line="360" w:lineRule="auto"/>
        <w:ind w:firstLine="709"/>
        <w:jc w:val="both"/>
        <w:rPr>
          <w:rFonts w:ascii="Times New Roman" w:hAnsi="Times New Roman" w:cs="Times New Roman"/>
        </w:rPr>
      </w:pPr>
      <w:r w:rsidRPr="00E529C2">
        <w:rPr>
          <w:rFonts w:ascii="Times New Roman" w:hAnsi="Times New Roman" w:cs="Times New Roman"/>
          <w:sz w:val="24"/>
          <w:szCs w:val="24"/>
        </w:rPr>
        <w:t>Com relação</w:t>
      </w:r>
      <w:r w:rsidR="00AB6DB0" w:rsidRPr="00E529C2">
        <w:rPr>
          <w:rFonts w:ascii="Times New Roman" w:hAnsi="Times New Roman" w:cs="Times New Roman"/>
          <w:sz w:val="24"/>
          <w:szCs w:val="24"/>
        </w:rPr>
        <w:t xml:space="preserve"> às publicações do JOSP, compreende-se, de acordo com as propostas de Lanza (2006), uma periodização que é elaborada em termos da gestão arcebispal da Arquidiocese, e que possibilita pensar, além de dois primeiros períodos, um terceiro, </w:t>
      </w:r>
      <w:r w:rsidR="00964A2E" w:rsidRPr="00E529C2">
        <w:rPr>
          <w:rFonts w:ascii="Times New Roman" w:hAnsi="Times New Roman" w:cs="Times New Roman"/>
          <w:sz w:val="24"/>
          <w:szCs w:val="24"/>
        </w:rPr>
        <w:t>de</w:t>
      </w:r>
      <w:r w:rsidR="00AB6DB0" w:rsidRPr="00E529C2">
        <w:rPr>
          <w:rFonts w:ascii="Times New Roman" w:hAnsi="Times New Roman" w:cs="Times New Roman"/>
          <w:sz w:val="24"/>
          <w:szCs w:val="24"/>
        </w:rPr>
        <w:t xml:space="preserve"> caráter progressista:</w:t>
      </w:r>
    </w:p>
    <w:p w14:paraId="34827E3F" w14:textId="77777777" w:rsidR="00AB6DB0" w:rsidRPr="00E529C2" w:rsidRDefault="00AB6DB0" w:rsidP="00C97200">
      <w:pPr>
        <w:spacing w:after="0"/>
        <w:ind w:left="2268"/>
        <w:jc w:val="both"/>
        <w:rPr>
          <w:rFonts w:ascii="Times New Roman" w:hAnsi="Times New Roman" w:cs="Times New Roman"/>
          <w:sz w:val="20"/>
          <w:szCs w:val="20"/>
        </w:rPr>
      </w:pPr>
      <w:r w:rsidRPr="00E529C2">
        <w:rPr>
          <w:rFonts w:ascii="Times New Roman" w:hAnsi="Times New Roman" w:cs="Times New Roman"/>
          <w:sz w:val="20"/>
          <w:szCs w:val="20"/>
        </w:rPr>
        <w:t>(...) o primeiro período, de 1956 a 1966, envolve a fase final do arcebispado de cardeal Motta, quando ocorreu a fundação d’O São Paulo, e parte do arcebisp</w:t>
      </w:r>
      <w:r w:rsidR="00F4677C" w:rsidRPr="00E529C2">
        <w:rPr>
          <w:rFonts w:ascii="Times New Roman" w:hAnsi="Times New Roman" w:cs="Times New Roman"/>
          <w:sz w:val="20"/>
          <w:szCs w:val="20"/>
        </w:rPr>
        <w:t>ado</w:t>
      </w:r>
      <w:r w:rsidRPr="00E529C2">
        <w:rPr>
          <w:rFonts w:ascii="Times New Roman" w:hAnsi="Times New Roman" w:cs="Times New Roman"/>
          <w:sz w:val="20"/>
          <w:szCs w:val="20"/>
        </w:rPr>
        <w:t xml:space="preserve"> de cardeal Agnelo Rossi. O segundo período, de 1966 a 1970, representou uma fase de transição entre a predominância conservadora e uma perspectiva progressista na gestão arcebispal da Arquidiocese de São Paulo, bem como envolveu as discussões oriundas do Concílio Vaticano II, o início das torturas e mortes dos opositores da ditadura militar, entre outras dimensões, coincidindo com a chegada do então bispo auxiliar Dom Paulo Evaristo Arns. O terceiro período, de 1970 a 1985, compreende o momento marcado pela ruptura ao apoio dado anteriormente aos governantes militares. Esta etapa esteve em consonância com a nomeação de Dom Arns à </w:t>
      </w:r>
      <w:r w:rsidR="00A24F35" w:rsidRPr="00E529C2">
        <w:rPr>
          <w:rFonts w:ascii="Times New Roman" w:hAnsi="Times New Roman" w:cs="Times New Roman"/>
          <w:sz w:val="20"/>
          <w:szCs w:val="20"/>
        </w:rPr>
        <w:t>condição de arcebispo e cardeal</w:t>
      </w:r>
      <w:r w:rsidRPr="00E529C2">
        <w:rPr>
          <w:rFonts w:ascii="Times New Roman" w:hAnsi="Times New Roman" w:cs="Times New Roman"/>
          <w:sz w:val="20"/>
          <w:szCs w:val="20"/>
        </w:rPr>
        <w:t>. (LANZA, 2006, p.22)</w:t>
      </w:r>
    </w:p>
    <w:p w14:paraId="0D32106E" w14:textId="77777777" w:rsidR="00AB6DB0" w:rsidRPr="00E529C2" w:rsidRDefault="00AB6DB0" w:rsidP="00C97200">
      <w:pPr>
        <w:pStyle w:val="NormalWeb"/>
        <w:spacing w:before="0" w:beforeAutospacing="0" w:after="0" w:afterAutospacing="0" w:line="360" w:lineRule="auto"/>
        <w:jc w:val="both"/>
      </w:pPr>
    </w:p>
    <w:p w14:paraId="54AD01C2" w14:textId="77777777" w:rsidR="00AB6DB0" w:rsidRPr="00E529C2" w:rsidRDefault="00AB6DB0"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        Considerando-se a questão das divisões internas da própria Igreja de São Paulo, historicamente falando, a partir do Concílio do Vaticano II (1961-1965) e das conferências Episcopais de Medellín (1968) e Puebla (1979), mudou-se o “foco” de parte do clero da Igreja Católica Latino-Americana, e suas atenções voltaram-se para as massas populares. De acordo com Wanderley (2007), tal fato ocasionou divergências no clero católico brasileiro entre </w:t>
      </w:r>
    </w:p>
    <w:p w14:paraId="0C29595B" w14:textId="77777777" w:rsidR="00AB6DB0" w:rsidRPr="00E529C2" w:rsidRDefault="00AB6DB0" w:rsidP="00C97200">
      <w:pPr>
        <w:spacing w:after="0" w:line="360" w:lineRule="auto"/>
        <w:jc w:val="both"/>
        <w:rPr>
          <w:rFonts w:ascii="Times New Roman" w:hAnsi="Times New Roman" w:cs="Times New Roman"/>
          <w:sz w:val="24"/>
          <w:szCs w:val="24"/>
        </w:rPr>
      </w:pPr>
    </w:p>
    <w:p w14:paraId="29559E6C" w14:textId="05A488F6" w:rsidR="00AB6DB0" w:rsidRPr="00E529C2" w:rsidRDefault="00734E0C" w:rsidP="00C97200">
      <w:pPr>
        <w:spacing w:after="0" w:line="240" w:lineRule="auto"/>
        <w:ind w:left="2268"/>
        <w:jc w:val="both"/>
        <w:rPr>
          <w:rFonts w:ascii="Times New Roman" w:hAnsi="Times New Roman" w:cs="Times New Roman"/>
          <w:sz w:val="20"/>
          <w:szCs w:val="20"/>
        </w:rPr>
      </w:pPr>
      <w:r w:rsidRPr="00E529C2">
        <w:rPr>
          <w:rFonts w:ascii="Times New Roman" w:hAnsi="Times New Roman" w:cs="Times New Roman"/>
          <w:sz w:val="20"/>
          <w:szCs w:val="20"/>
        </w:rPr>
        <w:t xml:space="preserve">[...] </w:t>
      </w:r>
      <w:r w:rsidR="00AB6DB0" w:rsidRPr="00E529C2">
        <w:rPr>
          <w:rFonts w:ascii="Times New Roman" w:hAnsi="Times New Roman" w:cs="Times New Roman"/>
          <w:sz w:val="20"/>
          <w:szCs w:val="20"/>
        </w:rPr>
        <w:t>conservadores liderados pelos bispos da TFP (Tradição Família e Propriedade) – que se posicionaram como partidários da Doutrina que tinha como intuito restaurar os dogmas católicos romanizados centralizando o poder na sede do Vaticano – e progressistas, representados pelo grupo de Dom Hélder Câmara – que apoiaram as camadas populares e combateram os abusos militares durante a ditadura, assim como lutaram pela redemocratização do país. (WANDERLEY, 2007, p. 26-27)</w:t>
      </w:r>
    </w:p>
    <w:p w14:paraId="54AB6F13" w14:textId="77777777" w:rsidR="00DF1C60" w:rsidRPr="00E529C2" w:rsidRDefault="00DF1C60" w:rsidP="00C97200">
      <w:pPr>
        <w:spacing w:after="0" w:line="360" w:lineRule="auto"/>
        <w:ind w:firstLine="709"/>
        <w:jc w:val="both"/>
        <w:rPr>
          <w:rFonts w:ascii="Times New Roman" w:hAnsi="Times New Roman" w:cs="Times New Roman"/>
          <w:sz w:val="24"/>
          <w:szCs w:val="24"/>
        </w:rPr>
      </w:pPr>
    </w:p>
    <w:p w14:paraId="28D01699" w14:textId="32030286" w:rsidR="0003562B" w:rsidRPr="00E529C2" w:rsidRDefault="00161D8A"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É importante destacar, com</w:t>
      </w:r>
      <w:r w:rsidR="0003562B" w:rsidRPr="00E529C2">
        <w:rPr>
          <w:rFonts w:ascii="Times New Roman" w:hAnsi="Times New Roman" w:cs="Times New Roman"/>
          <w:sz w:val="24"/>
          <w:szCs w:val="24"/>
        </w:rPr>
        <w:t xml:space="preserve"> relação à essas novas perspectivas de parte do clero da Arquidiocese de São Paulo, a existência de toda uma movimentação </w:t>
      </w:r>
      <w:r w:rsidR="00EF6856" w:rsidRPr="00E529C2">
        <w:rPr>
          <w:rFonts w:ascii="Times New Roman" w:hAnsi="Times New Roman" w:cs="Times New Roman"/>
          <w:sz w:val="24"/>
          <w:szCs w:val="24"/>
        </w:rPr>
        <w:t>d</w:t>
      </w:r>
      <w:r w:rsidR="0003562B" w:rsidRPr="00E529C2">
        <w:rPr>
          <w:rFonts w:ascii="Times New Roman" w:hAnsi="Times New Roman" w:cs="Times New Roman"/>
          <w:sz w:val="24"/>
          <w:szCs w:val="24"/>
        </w:rPr>
        <w:t xml:space="preserve">os próprios setores da Igreja Católica, que, internamente, apresentavam diferentes orientações em suas formas de interferência sobre a realidade política e social. </w:t>
      </w:r>
      <w:r w:rsidR="002D6332" w:rsidRPr="00E529C2">
        <w:rPr>
          <w:rFonts w:ascii="Times New Roman" w:hAnsi="Times New Roman" w:cs="Times New Roman"/>
          <w:sz w:val="24"/>
          <w:szCs w:val="24"/>
        </w:rPr>
        <w:t>Tal como observa</w:t>
      </w:r>
      <w:r w:rsidR="0003562B" w:rsidRPr="00E529C2">
        <w:rPr>
          <w:rFonts w:ascii="Times New Roman" w:hAnsi="Times New Roman" w:cs="Times New Roman"/>
          <w:sz w:val="24"/>
          <w:szCs w:val="24"/>
        </w:rPr>
        <w:t xml:space="preserve"> </w:t>
      </w:r>
      <w:proofErr w:type="spellStart"/>
      <w:r w:rsidR="0003562B" w:rsidRPr="00E529C2">
        <w:rPr>
          <w:rFonts w:ascii="Times New Roman" w:hAnsi="Times New Roman" w:cs="Times New Roman"/>
          <w:sz w:val="24"/>
          <w:szCs w:val="24"/>
        </w:rPr>
        <w:t>Mainwaring</w:t>
      </w:r>
      <w:proofErr w:type="spellEnd"/>
      <w:r w:rsidR="0003562B" w:rsidRPr="00E529C2">
        <w:rPr>
          <w:rFonts w:ascii="Times New Roman" w:hAnsi="Times New Roman" w:cs="Times New Roman"/>
          <w:sz w:val="24"/>
          <w:szCs w:val="24"/>
        </w:rPr>
        <w:t xml:space="preserve"> (2004), no Brasil, a igreja popular</w:t>
      </w:r>
      <w:r w:rsidR="0003562B" w:rsidRPr="00E529C2">
        <w:rPr>
          <w:rStyle w:val="Refdenotaderodap"/>
          <w:rFonts w:ascii="Times New Roman" w:hAnsi="Times New Roman" w:cs="Times New Roman"/>
          <w:sz w:val="24"/>
          <w:szCs w:val="24"/>
        </w:rPr>
        <w:footnoteReference w:id="11"/>
      </w:r>
      <w:r w:rsidR="0003562B" w:rsidRPr="00E529C2">
        <w:rPr>
          <w:rFonts w:ascii="Times New Roman" w:hAnsi="Times New Roman" w:cs="Times New Roman"/>
          <w:sz w:val="24"/>
          <w:szCs w:val="24"/>
        </w:rPr>
        <w:t xml:space="preserve"> não consiste em agentes pastorais de base em conflito com a igreja institucional, ou seja, em conflitos entre a base e a hierarquia, e sim, envolve concepções divergentes sobre a missão da Igreja, “cruzando fronteiras entre os grupos leigos, </w:t>
      </w:r>
      <w:proofErr w:type="gramStart"/>
      <w:r w:rsidR="0003562B" w:rsidRPr="00E529C2">
        <w:rPr>
          <w:rFonts w:ascii="Times New Roman" w:hAnsi="Times New Roman" w:cs="Times New Roman"/>
          <w:sz w:val="24"/>
          <w:szCs w:val="24"/>
        </w:rPr>
        <w:t>padres e freiras, e bispos”</w:t>
      </w:r>
      <w:proofErr w:type="gramEnd"/>
      <w:r w:rsidR="0003562B" w:rsidRPr="00E529C2">
        <w:rPr>
          <w:rFonts w:ascii="Times New Roman" w:hAnsi="Times New Roman" w:cs="Times New Roman"/>
          <w:sz w:val="24"/>
          <w:szCs w:val="24"/>
        </w:rPr>
        <w:t xml:space="preserve"> (MAINWARING, 2004, p.10).</w:t>
      </w:r>
    </w:p>
    <w:p w14:paraId="5CFA2FE1" w14:textId="08B9C983" w:rsidR="00214CB0" w:rsidRPr="00E529C2" w:rsidRDefault="00DB0B15"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lastRenderedPageBreak/>
        <w:t xml:space="preserve">Mesmo </w:t>
      </w:r>
      <w:r w:rsidR="00AB331E" w:rsidRPr="00E529C2">
        <w:rPr>
          <w:rFonts w:ascii="Times New Roman" w:hAnsi="Times New Roman" w:cs="Times New Roman"/>
          <w:sz w:val="24"/>
          <w:szCs w:val="24"/>
        </w:rPr>
        <w:t>antes do</w:t>
      </w:r>
      <w:r w:rsidRPr="00E529C2">
        <w:rPr>
          <w:rFonts w:ascii="Times New Roman" w:hAnsi="Times New Roman" w:cs="Times New Roman"/>
          <w:sz w:val="24"/>
          <w:szCs w:val="24"/>
        </w:rPr>
        <w:t xml:space="preserve"> golpe militar, </w:t>
      </w:r>
      <w:r w:rsidR="00FD6321" w:rsidRPr="00E529C2">
        <w:rPr>
          <w:rFonts w:ascii="Times New Roman" w:hAnsi="Times New Roman" w:cs="Times New Roman"/>
          <w:sz w:val="24"/>
          <w:szCs w:val="24"/>
        </w:rPr>
        <w:t xml:space="preserve">existiam </w:t>
      </w:r>
      <w:r w:rsidR="0099496D" w:rsidRPr="00E529C2">
        <w:rPr>
          <w:rFonts w:ascii="Times New Roman" w:hAnsi="Times New Roman" w:cs="Times New Roman"/>
          <w:sz w:val="24"/>
          <w:szCs w:val="24"/>
        </w:rPr>
        <w:t>tensões</w:t>
      </w:r>
      <w:r w:rsidR="00FD6321" w:rsidRPr="00E529C2">
        <w:rPr>
          <w:rFonts w:ascii="Times New Roman" w:hAnsi="Times New Roman" w:cs="Times New Roman"/>
          <w:sz w:val="24"/>
          <w:szCs w:val="24"/>
        </w:rPr>
        <w:t xml:space="preserve"> </w:t>
      </w:r>
      <w:r w:rsidR="003D0F88" w:rsidRPr="00E529C2">
        <w:rPr>
          <w:rFonts w:ascii="Times New Roman" w:hAnsi="Times New Roman" w:cs="Times New Roman"/>
          <w:sz w:val="24"/>
          <w:szCs w:val="24"/>
        </w:rPr>
        <w:t>entre as</w:t>
      </w:r>
      <w:r w:rsidR="00FD6321" w:rsidRPr="00E529C2">
        <w:rPr>
          <w:rFonts w:ascii="Times New Roman" w:hAnsi="Times New Roman" w:cs="Times New Roman"/>
          <w:sz w:val="24"/>
          <w:szCs w:val="24"/>
        </w:rPr>
        <w:t xml:space="preserve"> orientações de grupos ligados aos catolicismos brasileiros, </w:t>
      </w:r>
      <w:r w:rsidR="00B03C3A" w:rsidRPr="00E529C2">
        <w:rPr>
          <w:rFonts w:ascii="Times New Roman" w:hAnsi="Times New Roman" w:cs="Times New Roman"/>
          <w:sz w:val="24"/>
          <w:szCs w:val="24"/>
        </w:rPr>
        <w:t xml:space="preserve">como foi o caso da </w:t>
      </w:r>
      <w:r w:rsidR="004A3C88" w:rsidRPr="00E529C2">
        <w:rPr>
          <w:rFonts w:ascii="Times New Roman" w:hAnsi="Times New Roman" w:cs="Times New Roman"/>
          <w:sz w:val="24"/>
          <w:szCs w:val="24"/>
        </w:rPr>
        <w:t xml:space="preserve">Sociedade de Defesa da </w:t>
      </w:r>
      <w:r w:rsidR="00B03C3A" w:rsidRPr="00E529C2">
        <w:rPr>
          <w:rFonts w:ascii="Times New Roman" w:hAnsi="Times New Roman" w:cs="Times New Roman"/>
          <w:sz w:val="24"/>
          <w:szCs w:val="24"/>
        </w:rPr>
        <w:t>Tradição, Família e Propriedade</w:t>
      </w:r>
      <w:r w:rsidR="00E33E4C" w:rsidRPr="00E529C2">
        <w:rPr>
          <w:rStyle w:val="Refdenotaderodap"/>
          <w:rFonts w:ascii="Times New Roman" w:hAnsi="Times New Roman" w:cs="Times New Roman"/>
          <w:sz w:val="24"/>
          <w:szCs w:val="24"/>
        </w:rPr>
        <w:footnoteReference w:id="12"/>
      </w:r>
      <w:r w:rsidR="00E278D8" w:rsidRPr="00E529C2">
        <w:rPr>
          <w:rFonts w:ascii="Times New Roman" w:hAnsi="Times New Roman" w:cs="Times New Roman"/>
          <w:sz w:val="24"/>
          <w:szCs w:val="24"/>
        </w:rPr>
        <w:t xml:space="preserve"> (TFP)</w:t>
      </w:r>
      <w:r w:rsidR="002E74E3" w:rsidRPr="00E529C2">
        <w:rPr>
          <w:rFonts w:ascii="Times New Roman" w:hAnsi="Times New Roman" w:cs="Times New Roman"/>
          <w:sz w:val="24"/>
          <w:szCs w:val="24"/>
        </w:rPr>
        <w:t xml:space="preserve"> e da </w:t>
      </w:r>
      <w:r w:rsidR="00A62D0D" w:rsidRPr="00E529C2">
        <w:rPr>
          <w:rFonts w:ascii="Times New Roman" w:hAnsi="Times New Roman" w:cs="Times New Roman"/>
          <w:sz w:val="24"/>
          <w:szCs w:val="24"/>
        </w:rPr>
        <w:t>Ação Popular</w:t>
      </w:r>
      <w:r w:rsidR="00EC6631" w:rsidRPr="00E529C2">
        <w:rPr>
          <w:rStyle w:val="Refdenotaderodap"/>
          <w:rFonts w:ascii="Times New Roman" w:hAnsi="Times New Roman" w:cs="Times New Roman"/>
          <w:sz w:val="24"/>
          <w:szCs w:val="24"/>
        </w:rPr>
        <w:footnoteReference w:id="13"/>
      </w:r>
      <w:r w:rsidR="007F7E63" w:rsidRPr="00E529C2">
        <w:rPr>
          <w:rFonts w:ascii="Times New Roman" w:hAnsi="Times New Roman" w:cs="Times New Roman"/>
          <w:sz w:val="24"/>
          <w:szCs w:val="24"/>
        </w:rPr>
        <w:t>, e que, c</w:t>
      </w:r>
      <w:r w:rsidR="00017F28" w:rsidRPr="00E529C2">
        <w:rPr>
          <w:rFonts w:ascii="Times New Roman" w:hAnsi="Times New Roman" w:cs="Times New Roman"/>
          <w:sz w:val="24"/>
          <w:szCs w:val="24"/>
        </w:rPr>
        <w:t xml:space="preserve">ontudo, dividiam a cena pública. Além desse fator, cabe destacar a existência de diversos </w:t>
      </w:r>
      <w:r w:rsidR="00214CB0" w:rsidRPr="00E529C2">
        <w:rPr>
          <w:rFonts w:ascii="Times New Roman" w:hAnsi="Times New Roman" w:cs="Times New Roman"/>
          <w:sz w:val="24"/>
          <w:szCs w:val="24"/>
        </w:rPr>
        <w:t xml:space="preserve">processos conjunturais, religiosos, sociais e políticos em determinada fase de seu desenvolvimento, que influíram nas ações desses setores dentro da Igreja Católica, </w:t>
      </w:r>
      <w:r w:rsidR="00C93042" w:rsidRPr="00E529C2">
        <w:rPr>
          <w:rFonts w:ascii="Times New Roman" w:hAnsi="Times New Roman" w:cs="Times New Roman"/>
          <w:sz w:val="24"/>
          <w:szCs w:val="24"/>
        </w:rPr>
        <w:t>os quais</w:t>
      </w:r>
      <w:r w:rsidR="00214CB0" w:rsidRPr="00E529C2">
        <w:rPr>
          <w:rFonts w:ascii="Times New Roman" w:hAnsi="Times New Roman" w:cs="Times New Roman"/>
          <w:sz w:val="24"/>
          <w:szCs w:val="24"/>
        </w:rPr>
        <w:t xml:space="preserve"> buscavam diferentes formas de interv</w:t>
      </w:r>
      <w:r w:rsidR="00D06507" w:rsidRPr="00E529C2">
        <w:rPr>
          <w:rFonts w:ascii="Times New Roman" w:hAnsi="Times New Roman" w:cs="Times New Roman"/>
          <w:sz w:val="24"/>
          <w:szCs w:val="24"/>
        </w:rPr>
        <w:t>enção na realidade social e</w:t>
      </w:r>
      <w:r w:rsidR="00214CB0" w:rsidRPr="00E529C2">
        <w:rPr>
          <w:rFonts w:ascii="Times New Roman" w:hAnsi="Times New Roman" w:cs="Times New Roman"/>
          <w:sz w:val="24"/>
          <w:szCs w:val="24"/>
        </w:rPr>
        <w:t xml:space="preserve"> possuíam, portanto, </w:t>
      </w:r>
      <w:r w:rsidR="001B2086" w:rsidRPr="00E529C2">
        <w:rPr>
          <w:rFonts w:ascii="Times New Roman" w:hAnsi="Times New Roman" w:cs="Times New Roman"/>
          <w:sz w:val="24"/>
          <w:szCs w:val="24"/>
        </w:rPr>
        <w:t xml:space="preserve">também </w:t>
      </w:r>
      <w:r w:rsidR="00214CB0" w:rsidRPr="00E529C2">
        <w:rPr>
          <w:rFonts w:ascii="Times New Roman" w:hAnsi="Times New Roman" w:cs="Times New Roman"/>
          <w:sz w:val="24"/>
          <w:szCs w:val="24"/>
        </w:rPr>
        <w:t>um caráter político.</w:t>
      </w:r>
    </w:p>
    <w:p w14:paraId="2CB47687" w14:textId="45ADA471" w:rsidR="00144BA7" w:rsidRPr="00E529C2" w:rsidRDefault="00F74BFC"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 xml:space="preserve">Essas divergências também se fizeram presentes em </w:t>
      </w:r>
      <w:r w:rsidR="00102201" w:rsidRPr="00E529C2">
        <w:rPr>
          <w:rFonts w:ascii="Times New Roman" w:hAnsi="Times New Roman" w:cs="Times New Roman"/>
          <w:sz w:val="24"/>
          <w:szCs w:val="24"/>
        </w:rPr>
        <w:t>n</w:t>
      </w:r>
      <w:r w:rsidRPr="00E529C2">
        <w:rPr>
          <w:rFonts w:ascii="Times New Roman" w:hAnsi="Times New Roman" w:cs="Times New Roman"/>
          <w:sz w:val="24"/>
          <w:szCs w:val="24"/>
        </w:rPr>
        <w:t>os arcebispados da Arquidiocese de São Paulo</w:t>
      </w:r>
      <w:r w:rsidR="00D80896" w:rsidRPr="00E529C2">
        <w:rPr>
          <w:rFonts w:ascii="Times New Roman" w:hAnsi="Times New Roman" w:cs="Times New Roman"/>
          <w:sz w:val="24"/>
          <w:szCs w:val="24"/>
        </w:rPr>
        <w:t>, que não foram</w:t>
      </w:r>
      <w:r w:rsidR="00537B90" w:rsidRPr="00E529C2">
        <w:rPr>
          <w:rFonts w:ascii="Times New Roman" w:hAnsi="Times New Roman" w:cs="Times New Roman"/>
          <w:sz w:val="24"/>
          <w:szCs w:val="24"/>
        </w:rPr>
        <w:t>, tal como observa Lanza (2006),</w:t>
      </w:r>
      <w:r w:rsidR="006B42DC" w:rsidRPr="00E529C2">
        <w:rPr>
          <w:rFonts w:ascii="Times New Roman" w:hAnsi="Times New Roman" w:cs="Times New Roman"/>
          <w:sz w:val="24"/>
          <w:szCs w:val="24"/>
        </w:rPr>
        <w:t xml:space="preserve"> homogênea</w:t>
      </w:r>
      <w:r w:rsidR="00D80896" w:rsidRPr="00E529C2">
        <w:rPr>
          <w:rFonts w:ascii="Times New Roman" w:hAnsi="Times New Roman" w:cs="Times New Roman"/>
          <w:sz w:val="24"/>
          <w:szCs w:val="24"/>
        </w:rPr>
        <w:t>s</w:t>
      </w:r>
      <w:r w:rsidR="00D71F25" w:rsidRPr="00E529C2">
        <w:rPr>
          <w:rStyle w:val="Refdenotaderodap"/>
          <w:rFonts w:ascii="Times New Roman" w:hAnsi="Times New Roman" w:cs="Times New Roman"/>
          <w:sz w:val="24"/>
          <w:szCs w:val="24"/>
        </w:rPr>
        <w:footnoteReference w:id="14"/>
      </w:r>
      <w:r w:rsidR="00CA6920" w:rsidRPr="00E529C2">
        <w:rPr>
          <w:rFonts w:ascii="Times New Roman" w:hAnsi="Times New Roman" w:cs="Times New Roman"/>
          <w:sz w:val="24"/>
          <w:szCs w:val="24"/>
        </w:rPr>
        <w:t>.</w:t>
      </w:r>
      <w:r w:rsidR="003A577A" w:rsidRPr="00E529C2">
        <w:rPr>
          <w:rFonts w:ascii="Times New Roman" w:hAnsi="Times New Roman" w:cs="Times New Roman"/>
          <w:sz w:val="24"/>
          <w:szCs w:val="24"/>
        </w:rPr>
        <w:t xml:space="preserve"> </w:t>
      </w:r>
      <w:r w:rsidR="00680D8D" w:rsidRPr="00E529C2">
        <w:rPr>
          <w:rFonts w:ascii="Times New Roman" w:hAnsi="Times New Roman" w:cs="Times New Roman"/>
          <w:sz w:val="24"/>
          <w:szCs w:val="24"/>
        </w:rPr>
        <w:t xml:space="preserve">Contudo, </w:t>
      </w:r>
      <w:r w:rsidR="00FC6691" w:rsidRPr="00E529C2">
        <w:rPr>
          <w:rFonts w:ascii="Times New Roman" w:hAnsi="Times New Roman" w:cs="Times New Roman"/>
          <w:sz w:val="24"/>
          <w:szCs w:val="24"/>
        </w:rPr>
        <w:t>observa</w:t>
      </w:r>
      <w:r w:rsidR="00680D8D" w:rsidRPr="00E529C2">
        <w:rPr>
          <w:rFonts w:ascii="Times New Roman" w:hAnsi="Times New Roman" w:cs="Times New Roman"/>
          <w:sz w:val="24"/>
          <w:szCs w:val="24"/>
        </w:rPr>
        <w:t xml:space="preserve"> o autor, </w:t>
      </w:r>
      <w:r w:rsidR="00CA6920" w:rsidRPr="00E529C2">
        <w:rPr>
          <w:rFonts w:ascii="Times New Roman" w:hAnsi="Times New Roman" w:cs="Times New Roman"/>
          <w:sz w:val="24"/>
          <w:szCs w:val="24"/>
        </w:rPr>
        <w:t xml:space="preserve">com movimentos como </w:t>
      </w:r>
      <w:r w:rsidR="00DC60C0" w:rsidRPr="00E529C2">
        <w:rPr>
          <w:rFonts w:ascii="Times New Roman" w:hAnsi="Times New Roman" w:cs="Times New Roman"/>
          <w:sz w:val="24"/>
          <w:szCs w:val="24"/>
        </w:rPr>
        <w:t>a</w:t>
      </w:r>
      <w:r w:rsidR="00CA6920" w:rsidRPr="00E529C2">
        <w:rPr>
          <w:rFonts w:ascii="Times New Roman" w:hAnsi="Times New Roman" w:cs="Times New Roman"/>
          <w:sz w:val="24"/>
          <w:szCs w:val="24"/>
        </w:rPr>
        <w:t xml:space="preserve"> J</w:t>
      </w:r>
      <w:r w:rsidR="002D1700" w:rsidRPr="00E529C2">
        <w:rPr>
          <w:rFonts w:ascii="Times New Roman" w:hAnsi="Times New Roman" w:cs="Times New Roman"/>
          <w:sz w:val="24"/>
          <w:szCs w:val="24"/>
        </w:rPr>
        <w:t>uventude Universitária Católica</w:t>
      </w:r>
      <w:r w:rsidR="00CA6920" w:rsidRPr="00E529C2">
        <w:rPr>
          <w:rFonts w:ascii="Times New Roman" w:hAnsi="Times New Roman" w:cs="Times New Roman"/>
          <w:sz w:val="24"/>
          <w:szCs w:val="24"/>
        </w:rPr>
        <w:t xml:space="preserve"> e a Ação Católica, novos elementos se constituíam historicamente dentro da Igreja de São P</w:t>
      </w:r>
      <w:r w:rsidR="00010F97" w:rsidRPr="00E529C2">
        <w:rPr>
          <w:rFonts w:ascii="Times New Roman" w:hAnsi="Times New Roman" w:cs="Times New Roman"/>
          <w:sz w:val="24"/>
          <w:szCs w:val="24"/>
        </w:rPr>
        <w:t>aulo. “A</w:t>
      </w:r>
      <w:r w:rsidR="00CA6920" w:rsidRPr="00E529C2">
        <w:rPr>
          <w:rFonts w:ascii="Times New Roman" w:hAnsi="Times New Roman" w:cs="Times New Roman"/>
          <w:sz w:val="24"/>
          <w:szCs w:val="24"/>
        </w:rPr>
        <w:t xml:space="preserve"> orientação institucional [...] passou a aproximar-se de novas perspectivas de atuação, que envolveram de forma especial, a Ação Católica Especializada e as associações operárias católicas” (LANZA, 2005, p.45), acompanhando, também, mudanças que ocorriam na sociedade.</w:t>
      </w:r>
    </w:p>
    <w:p w14:paraId="21A45E40" w14:textId="74B1267A" w:rsidR="00C25E85" w:rsidRPr="00E529C2" w:rsidRDefault="0099496D" w:rsidP="00C97200">
      <w:pPr>
        <w:spacing w:after="0" w:line="360" w:lineRule="auto"/>
        <w:ind w:firstLine="709"/>
        <w:jc w:val="both"/>
        <w:rPr>
          <w:rFonts w:ascii="Times New Roman" w:hAnsi="Times New Roman" w:cs="Times New Roman"/>
          <w:sz w:val="24"/>
          <w:szCs w:val="24"/>
        </w:rPr>
      </w:pPr>
      <w:proofErr w:type="spellStart"/>
      <w:r w:rsidRPr="00E529C2">
        <w:rPr>
          <w:rFonts w:ascii="Times New Roman" w:hAnsi="Times New Roman" w:cs="Times New Roman"/>
          <w:sz w:val="24"/>
          <w:szCs w:val="24"/>
        </w:rPr>
        <w:t>Mainwaring</w:t>
      </w:r>
      <w:proofErr w:type="spellEnd"/>
      <w:r w:rsidRPr="00E529C2">
        <w:rPr>
          <w:rFonts w:ascii="Times New Roman" w:hAnsi="Times New Roman" w:cs="Times New Roman"/>
          <w:sz w:val="24"/>
          <w:szCs w:val="24"/>
        </w:rPr>
        <w:t xml:space="preserve"> (2004) </w:t>
      </w:r>
      <w:r w:rsidR="002725CE" w:rsidRPr="00E529C2">
        <w:rPr>
          <w:rFonts w:ascii="Times New Roman" w:hAnsi="Times New Roman" w:cs="Times New Roman"/>
          <w:sz w:val="24"/>
          <w:szCs w:val="24"/>
        </w:rPr>
        <w:t xml:space="preserve">destaca </w:t>
      </w:r>
      <w:r w:rsidRPr="00E529C2">
        <w:rPr>
          <w:rFonts w:ascii="Times New Roman" w:hAnsi="Times New Roman" w:cs="Times New Roman"/>
          <w:sz w:val="24"/>
          <w:szCs w:val="24"/>
        </w:rPr>
        <w:t xml:space="preserve">que essas mudanças, na Igreja Católica no Brasil, </w:t>
      </w:r>
      <w:r w:rsidR="00CA6920" w:rsidRPr="00E529C2">
        <w:rPr>
          <w:rFonts w:ascii="Times New Roman" w:hAnsi="Times New Roman" w:cs="Times New Roman"/>
          <w:sz w:val="24"/>
          <w:szCs w:val="24"/>
        </w:rPr>
        <w:t xml:space="preserve">resultaram da interação dialética entre agentes pastorais, movimentos leigos e bispos, a base teria desenvolvido importantes inovações pastorais que ajudaram a transformar toda a </w:t>
      </w:r>
      <w:r w:rsidRPr="00E529C2">
        <w:rPr>
          <w:rFonts w:ascii="Times New Roman" w:hAnsi="Times New Roman" w:cs="Times New Roman"/>
          <w:sz w:val="24"/>
          <w:szCs w:val="24"/>
        </w:rPr>
        <w:t>I</w:t>
      </w:r>
      <w:r w:rsidR="00CA6920" w:rsidRPr="00E529C2">
        <w:rPr>
          <w:rFonts w:ascii="Times New Roman" w:hAnsi="Times New Roman" w:cs="Times New Roman"/>
          <w:sz w:val="24"/>
          <w:szCs w:val="24"/>
        </w:rPr>
        <w:t>greja. Esse movimento, de acordo com o autor também inclui o episcopado, que poderia chegar</w:t>
      </w:r>
      <w:r w:rsidR="00C25E85" w:rsidRPr="00E529C2">
        <w:rPr>
          <w:rFonts w:ascii="Times New Roman" w:hAnsi="Times New Roman" w:cs="Times New Roman"/>
          <w:sz w:val="24"/>
          <w:szCs w:val="24"/>
        </w:rPr>
        <w:t xml:space="preserve"> tanto</w:t>
      </w:r>
      <w:r w:rsidR="00CA6920" w:rsidRPr="00E529C2">
        <w:rPr>
          <w:rFonts w:ascii="Times New Roman" w:hAnsi="Times New Roman" w:cs="Times New Roman"/>
          <w:sz w:val="24"/>
          <w:szCs w:val="24"/>
        </w:rPr>
        <w:t xml:space="preserve"> a dioceses que eram conservadoras e transformá-las sob a liderança de um bispo progressista (MAINWARING, 2004), quanto dificultar a renovação pastoral e outras mudanças, tornando-as praticamente inexequíveis.</w:t>
      </w:r>
    </w:p>
    <w:p w14:paraId="4A21F343" w14:textId="56E2C2F8" w:rsidR="005E0155" w:rsidRPr="00E529C2" w:rsidRDefault="0055113F" w:rsidP="00C97200">
      <w:pPr>
        <w:pStyle w:val="NormalWeb"/>
        <w:shd w:val="clear" w:color="auto" w:fill="FFFFFF"/>
        <w:spacing w:before="0" w:beforeAutospacing="0" w:after="0" w:afterAutospacing="0" w:line="360" w:lineRule="auto"/>
        <w:ind w:firstLine="1134"/>
        <w:jc w:val="both"/>
      </w:pPr>
      <w:r w:rsidRPr="00E529C2">
        <w:t>N</w:t>
      </w:r>
      <w:r w:rsidR="006366CF" w:rsidRPr="00E529C2">
        <w:t xml:space="preserve">o caso da Arquidiocese de São Paulo, </w:t>
      </w:r>
      <w:r w:rsidR="00D573AF" w:rsidRPr="00E529C2">
        <w:t>h</w:t>
      </w:r>
      <w:r w:rsidR="0003613F" w:rsidRPr="00E529C2">
        <w:t>ouve um diálogo com movimentos que podem ser tidos como progressistas antes mesmo do período anterior ao cardeal Arns</w:t>
      </w:r>
      <w:r w:rsidR="00640A79" w:rsidRPr="00E529C2">
        <w:t xml:space="preserve">. Na </w:t>
      </w:r>
      <w:r w:rsidR="005E0155" w:rsidRPr="00E529C2">
        <w:t>sua gestão como arcebispo, esse fato ganhou</w:t>
      </w:r>
      <w:r w:rsidR="00CF48B5" w:rsidRPr="00E529C2">
        <w:t xml:space="preserve"> importância em uma conjuntura na qual, apesar da</w:t>
      </w:r>
      <w:r w:rsidR="00504C34" w:rsidRPr="00E529C2">
        <w:t xml:space="preserve"> repressão advinda da gestão autoritária dos sucessivos governos militares,</w:t>
      </w:r>
      <w:r w:rsidR="00566D03" w:rsidRPr="00E529C2">
        <w:t xml:space="preserve"> levantar</w:t>
      </w:r>
      <w:r w:rsidR="00B44084" w:rsidRPr="00E529C2">
        <w:t>am-se formas de resistência às ações</w:t>
      </w:r>
      <w:r w:rsidR="001B2439" w:rsidRPr="00E529C2">
        <w:t xml:space="preserve"> dessa natureza</w:t>
      </w:r>
      <w:r w:rsidR="00566D03" w:rsidRPr="00E529C2">
        <w:t>.</w:t>
      </w:r>
    </w:p>
    <w:p w14:paraId="0258EC86" w14:textId="51F55779" w:rsidR="00504C34" w:rsidRPr="00E529C2" w:rsidRDefault="00566D03" w:rsidP="00C97200">
      <w:pPr>
        <w:pStyle w:val="NormalWeb"/>
        <w:spacing w:before="0" w:beforeAutospacing="0" w:after="0" w:afterAutospacing="0" w:line="360" w:lineRule="auto"/>
        <w:ind w:firstLine="1134"/>
        <w:jc w:val="both"/>
      </w:pPr>
      <w:r w:rsidRPr="00E529C2">
        <w:lastRenderedPageBreak/>
        <w:t>H</w:t>
      </w:r>
      <w:r w:rsidR="002A29C4" w:rsidRPr="00E529C2">
        <w:t xml:space="preserve">ouve em setores da </w:t>
      </w:r>
      <w:r w:rsidRPr="00E529C2">
        <w:t>Igreja Católica</w:t>
      </w:r>
      <w:r w:rsidR="002A29C4" w:rsidRPr="00E529C2">
        <w:t>,</w:t>
      </w:r>
      <w:r w:rsidR="00504C34" w:rsidRPr="00E529C2">
        <w:t xml:space="preserve"> uma guinada que seria, de acordo com </w:t>
      </w:r>
      <w:proofErr w:type="spellStart"/>
      <w:r w:rsidR="00504C34" w:rsidRPr="00E529C2">
        <w:t>Lowy</w:t>
      </w:r>
      <w:proofErr w:type="spellEnd"/>
      <w:r w:rsidR="00504C34" w:rsidRPr="00E529C2">
        <w:t xml:space="preserve"> (2000), uma mudança profunda ao ponto de</w:t>
      </w:r>
      <w:r w:rsidRPr="00E529C2">
        <w:t xml:space="preserve"> se</w:t>
      </w:r>
      <w:r w:rsidR="00504C34" w:rsidRPr="00E529C2">
        <w:t xml:space="preserve"> </w:t>
      </w:r>
      <w:r w:rsidRPr="00E529C2">
        <w:t xml:space="preserve">caracterizar, para parte da </w:t>
      </w:r>
      <w:r w:rsidR="00504C34" w:rsidRPr="00E529C2">
        <w:t>sociedade civil</w:t>
      </w:r>
      <w:r w:rsidRPr="00E529C2">
        <w:t>,</w:t>
      </w:r>
      <w:r w:rsidR="00504C34" w:rsidRPr="00E529C2">
        <w:t xml:space="preserve"> como um</w:t>
      </w:r>
      <w:r w:rsidRPr="00E529C2">
        <w:t>a</w:t>
      </w:r>
      <w:r w:rsidR="00504C34" w:rsidRPr="00E529C2">
        <w:t xml:space="preserve"> adversári</w:t>
      </w:r>
      <w:r w:rsidRPr="00E529C2">
        <w:t>a</w:t>
      </w:r>
      <w:r w:rsidR="00504C34" w:rsidRPr="00E529C2">
        <w:t xml:space="preserve"> do Estado autoritário:</w:t>
      </w:r>
    </w:p>
    <w:p w14:paraId="28768701" w14:textId="77777777" w:rsidR="00504C34" w:rsidRPr="00E529C2" w:rsidRDefault="00504C34" w:rsidP="00C97200">
      <w:pPr>
        <w:pStyle w:val="NormalWeb"/>
        <w:spacing w:before="0" w:beforeAutospacing="0" w:after="0" w:afterAutospacing="0" w:line="360" w:lineRule="auto"/>
        <w:ind w:firstLine="1134"/>
        <w:jc w:val="both"/>
      </w:pPr>
    </w:p>
    <w:p w14:paraId="6625FF4A" w14:textId="59848D51" w:rsidR="00504C34" w:rsidRPr="00E529C2" w:rsidRDefault="00504C34" w:rsidP="00C97200">
      <w:pPr>
        <w:pStyle w:val="NormalWeb"/>
        <w:spacing w:before="0" w:beforeAutospacing="0" w:after="0" w:afterAutospacing="0"/>
        <w:ind w:left="2268"/>
        <w:jc w:val="both"/>
        <w:rPr>
          <w:sz w:val="20"/>
          <w:szCs w:val="20"/>
        </w:rPr>
      </w:pPr>
      <w:r w:rsidRPr="00E529C2">
        <w:rPr>
          <w:sz w:val="20"/>
          <w:szCs w:val="20"/>
        </w:rPr>
        <w:t xml:space="preserve">Vários movimentos </w:t>
      </w:r>
      <w:r w:rsidR="00566D03" w:rsidRPr="00E529C2">
        <w:rPr>
          <w:sz w:val="20"/>
          <w:szCs w:val="20"/>
        </w:rPr>
        <w:t>s</w:t>
      </w:r>
      <w:r w:rsidRPr="00E529C2">
        <w:rPr>
          <w:sz w:val="20"/>
          <w:szCs w:val="20"/>
        </w:rPr>
        <w:t>ociais, em defesa dos direitos humanos ou de sindicatos de trabalhadores ou de camponeses, encontraram abrigo sob o guarda-sol protetor da igreja. Através da voz dos bispos, a Igreja criticava, de uma mane</w:t>
      </w:r>
      <w:r w:rsidR="00143AA7" w:rsidRPr="00E529C2">
        <w:rPr>
          <w:sz w:val="20"/>
          <w:szCs w:val="20"/>
        </w:rPr>
        <w:t>ira cada vez mais direta e explí</w:t>
      </w:r>
      <w:r w:rsidRPr="00E529C2">
        <w:rPr>
          <w:sz w:val="20"/>
          <w:szCs w:val="20"/>
        </w:rPr>
        <w:t>cita, as violações de direitos humanos e a ausência de democracia. Mas não era só isso: Denunciava também o método de desenvolvimento imposto pelos militares, seu programa de “modernização” em sua totalidade, considerando-o desumano, injusto e baseado na opressão social e econômica dos pobres (LOWY, 2000, p.145).</w:t>
      </w:r>
    </w:p>
    <w:p w14:paraId="5ABFA721" w14:textId="77777777" w:rsidR="00504C34" w:rsidRPr="00E529C2" w:rsidRDefault="00504C34" w:rsidP="00C97200">
      <w:pPr>
        <w:pStyle w:val="NormalWeb"/>
        <w:spacing w:before="0" w:beforeAutospacing="0" w:after="0" w:afterAutospacing="0" w:line="360" w:lineRule="auto"/>
        <w:jc w:val="both"/>
      </w:pPr>
    </w:p>
    <w:p w14:paraId="6823583B" w14:textId="1177C624" w:rsidR="005577DB" w:rsidRPr="00E529C2" w:rsidRDefault="009104B3" w:rsidP="00C97200">
      <w:pPr>
        <w:spacing w:after="0" w:line="360" w:lineRule="auto"/>
        <w:ind w:firstLine="1134"/>
        <w:jc w:val="both"/>
        <w:rPr>
          <w:rFonts w:ascii="Times New Roman" w:hAnsi="Times New Roman" w:cs="Times New Roman"/>
          <w:sz w:val="24"/>
          <w:szCs w:val="24"/>
        </w:rPr>
      </w:pPr>
      <w:r w:rsidRPr="00E529C2">
        <w:rPr>
          <w:rFonts w:ascii="Times New Roman" w:hAnsi="Times New Roman" w:cs="Times New Roman"/>
          <w:sz w:val="24"/>
          <w:szCs w:val="24"/>
        </w:rPr>
        <w:t>C</w:t>
      </w:r>
      <w:r w:rsidR="005577DB" w:rsidRPr="00E529C2">
        <w:rPr>
          <w:rFonts w:ascii="Times New Roman" w:hAnsi="Times New Roman" w:cs="Times New Roman"/>
          <w:sz w:val="24"/>
          <w:szCs w:val="24"/>
        </w:rPr>
        <w:t xml:space="preserve">omo ressalta </w:t>
      </w:r>
      <w:proofErr w:type="spellStart"/>
      <w:r w:rsidR="005577DB" w:rsidRPr="00E529C2">
        <w:rPr>
          <w:rFonts w:ascii="Times New Roman" w:hAnsi="Times New Roman" w:cs="Times New Roman"/>
          <w:sz w:val="24"/>
          <w:szCs w:val="24"/>
        </w:rPr>
        <w:t>Rodeghero</w:t>
      </w:r>
      <w:proofErr w:type="spellEnd"/>
      <w:r w:rsidR="005577DB" w:rsidRPr="00E529C2">
        <w:rPr>
          <w:rFonts w:ascii="Times New Roman" w:hAnsi="Times New Roman" w:cs="Times New Roman"/>
          <w:sz w:val="24"/>
          <w:szCs w:val="24"/>
        </w:rPr>
        <w:t xml:space="preserve"> (2004), do início da década de 1950 até o golpe em 1964 (e posteriormente), alguns setores da Igreja Católica brasileira ligados à Conferência Nacional dos Bispos do Brasil (CNBB) e a grupos de ação católica passaram a assumir posições de apoio a lutas e causas populares. Dessa forma</w:t>
      </w:r>
      <w:r w:rsidR="0019288B" w:rsidRPr="00E529C2">
        <w:rPr>
          <w:rFonts w:ascii="Times New Roman" w:hAnsi="Times New Roman" w:cs="Times New Roman"/>
          <w:sz w:val="24"/>
          <w:szCs w:val="24"/>
        </w:rPr>
        <w:t>,</w:t>
      </w:r>
      <w:r w:rsidR="005577DB" w:rsidRPr="00E529C2">
        <w:rPr>
          <w:rFonts w:ascii="Times New Roman" w:hAnsi="Times New Roman" w:cs="Times New Roman"/>
          <w:sz w:val="24"/>
          <w:szCs w:val="24"/>
        </w:rPr>
        <w:t xml:space="preserve"> críticas ao comunismo ou a aspectos do capitalismo deram lugar ao questionamento da desigualdade e das injustiças sociais.</w:t>
      </w:r>
    </w:p>
    <w:p w14:paraId="1216CE6D" w14:textId="3AA318A1" w:rsidR="0096580D" w:rsidRPr="00E529C2" w:rsidRDefault="0096580D" w:rsidP="00C97200">
      <w:pPr>
        <w:pStyle w:val="NormalWeb"/>
        <w:shd w:val="clear" w:color="auto" w:fill="FFFFFF"/>
        <w:spacing w:before="0" w:beforeAutospacing="0" w:after="0" w:afterAutospacing="0" w:line="360" w:lineRule="auto"/>
        <w:ind w:firstLine="1134"/>
        <w:jc w:val="both"/>
      </w:pPr>
      <w:r w:rsidRPr="00E529C2">
        <w:t xml:space="preserve">A arquidiocese de São Paulo, com o desenrolar desse cenário, esteve envolvida em reformas pastorais e outras atividades progressistas, alavancadas por membros de seu corpo episcopal. Essas reformas possibilitaram o início de comunidades de base na década de 1960 e a promoção de debates que levariam à formação da Comissão Pastoral Operária e movimentos de caráter dinâmico, como a Ação Católica Brasileira e a JOC, ainda que, de acordo com </w:t>
      </w:r>
      <w:proofErr w:type="spellStart"/>
      <w:r w:rsidRPr="00E529C2">
        <w:t>Mainwaring</w:t>
      </w:r>
      <w:proofErr w:type="spellEnd"/>
      <w:r w:rsidRPr="00E529C2">
        <w:t xml:space="preserve"> (2004), até a década de 1970, não houvesse se empenhado ativamente em defender os direitos humanos ou expressar as necessidades dos pobres.</w:t>
      </w:r>
    </w:p>
    <w:p w14:paraId="3A733AAA" w14:textId="57CC8716" w:rsidR="00720E92" w:rsidRPr="00E529C2" w:rsidRDefault="007D5101" w:rsidP="00C97200">
      <w:pPr>
        <w:pStyle w:val="NormalWeb"/>
        <w:shd w:val="clear" w:color="auto" w:fill="FFFFFF"/>
        <w:spacing w:before="0" w:beforeAutospacing="0" w:after="0" w:afterAutospacing="0" w:line="360" w:lineRule="auto"/>
        <w:ind w:firstLine="1134"/>
        <w:jc w:val="both"/>
      </w:pPr>
      <w:r w:rsidRPr="00E529C2">
        <w:t>A</w:t>
      </w:r>
      <w:r w:rsidR="00C24978" w:rsidRPr="00E529C2">
        <w:t xml:space="preserve"> partir de 1970</w:t>
      </w:r>
      <w:r w:rsidR="00386D2E" w:rsidRPr="00E529C2">
        <w:t>, contudo,</w:t>
      </w:r>
      <w:r w:rsidR="00B50406" w:rsidRPr="00E529C2">
        <w:t xml:space="preserve"> </w:t>
      </w:r>
      <w:r w:rsidR="00A43E4A" w:rsidRPr="00E529C2">
        <w:t>dentro</w:t>
      </w:r>
      <w:r w:rsidR="00B50406" w:rsidRPr="00E529C2">
        <w:t xml:space="preserve"> da gestão Arcebispal da Arquidiocese de São Paulo,</w:t>
      </w:r>
      <w:r w:rsidR="00C24978" w:rsidRPr="00E529C2">
        <w:t xml:space="preserve"> </w:t>
      </w:r>
      <w:r w:rsidR="0052550B" w:rsidRPr="00E529C2">
        <w:t>ocorreria</w:t>
      </w:r>
      <w:r w:rsidRPr="00E529C2">
        <w:t xml:space="preserve"> a ruptura </w:t>
      </w:r>
      <w:r w:rsidR="00BF01DF" w:rsidRPr="00E529C2">
        <w:t>que privilegiou</w:t>
      </w:r>
      <w:r w:rsidR="009104B3" w:rsidRPr="00E529C2">
        <w:t>,</w:t>
      </w:r>
      <w:r w:rsidR="00BF01DF" w:rsidRPr="00E529C2">
        <w:t xml:space="preserve"> </w:t>
      </w:r>
      <w:r w:rsidR="009104B3" w:rsidRPr="00E529C2">
        <w:t>n</w:t>
      </w:r>
      <w:r w:rsidR="006F4B19" w:rsidRPr="00E529C2">
        <w:t>a gestão</w:t>
      </w:r>
      <w:r w:rsidR="009104B3" w:rsidRPr="00E529C2">
        <w:t xml:space="preserve"> do Cardeal Arns,</w:t>
      </w:r>
      <w:r w:rsidR="006F4B19" w:rsidRPr="00E529C2">
        <w:t xml:space="preserve"> a população da periferia</w:t>
      </w:r>
      <w:r w:rsidR="008D3A65" w:rsidRPr="00E529C2">
        <w:t xml:space="preserve"> e os perseguidos políticos, </w:t>
      </w:r>
      <w:r w:rsidR="0054272A" w:rsidRPr="00E529C2">
        <w:t xml:space="preserve">fato espraiado nos </w:t>
      </w:r>
      <w:r w:rsidR="008D3A65" w:rsidRPr="00E529C2">
        <w:t>meios de comunicação da Arquidiocese (LANZA, 2006)</w:t>
      </w:r>
      <w:r w:rsidR="002D2575" w:rsidRPr="00E529C2">
        <w:t>.</w:t>
      </w:r>
      <w:r w:rsidR="00BC26CA" w:rsidRPr="00E529C2">
        <w:t xml:space="preserve"> </w:t>
      </w:r>
    </w:p>
    <w:p w14:paraId="1358FCCC" w14:textId="031508A3" w:rsidR="00B343E1" w:rsidRPr="00E529C2" w:rsidRDefault="00B343E1" w:rsidP="00C97200">
      <w:pPr>
        <w:pStyle w:val="NormalWeb"/>
        <w:shd w:val="clear" w:color="auto" w:fill="FFFFFF"/>
        <w:spacing w:before="0" w:beforeAutospacing="0" w:after="0" w:afterAutospacing="0" w:line="360" w:lineRule="auto"/>
        <w:ind w:firstLine="1134"/>
        <w:jc w:val="both"/>
      </w:pPr>
      <w:r w:rsidRPr="00E529C2">
        <w:t xml:space="preserve">Com a nomeação de D. Paulo Arns, envolvido na defesa dos direitos humanos, e, pouco tempo após, com a eleição a presidente da CNBB de D. Aloísio </w:t>
      </w:r>
      <w:proofErr w:type="spellStart"/>
      <w:r w:rsidRPr="00E529C2">
        <w:t>Lorscheider</w:t>
      </w:r>
      <w:proofErr w:type="spellEnd"/>
      <w:r w:rsidRPr="00E529C2">
        <w:t xml:space="preserve">, que “levou a Igreja a uma oposição cada vez mais aberta à ditadura militar” (LOWY, 2000, p.144), no contexto de tais transformações, cada vez mais católicos, padres, freiras e bispos passaram a integrar uma forma de oposição à ditadura brasileira. </w:t>
      </w:r>
    </w:p>
    <w:p w14:paraId="2465777E" w14:textId="349D03CF" w:rsidR="00AB6F98" w:rsidRPr="00E529C2" w:rsidRDefault="00AB6F98" w:rsidP="00C97200">
      <w:pPr>
        <w:pStyle w:val="NormalWeb"/>
        <w:shd w:val="clear" w:color="auto" w:fill="FFFFFF"/>
        <w:spacing w:before="0" w:beforeAutospacing="0" w:after="0" w:afterAutospacing="0" w:line="360" w:lineRule="auto"/>
        <w:ind w:firstLine="1134"/>
        <w:jc w:val="both"/>
      </w:pPr>
      <w:r w:rsidRPr="00E529C2">
        <w:t>Dialogando com a noção de “</w:t>
      </w:r>
      <w:r w:rsidR="00D87605" w:rsidRPr="00E529C2">
        <w:t>figurações</w:t>
      </w:r>
      <w:r w:rsidRPr="00E529C2">
        <w:t>”</w:t>
      </w:r>
      <w:r w:rsidR="00203AD5" w:rsidRPr="00E529C2">
        <w:t xml:space="preserve"> apresentada por Elias</w:t>
      </w:r>
      <w:r w:rsidR="001E7A02" w:rsidRPr="00E529C2">
        <w:t xml:space="preserve"> (2006)</w:t>
      </w:r>
      <w:r w:rsidR="00203AD5" w:rsidRPr="00E529C2">
        <w:t xml:space="preserve">, na qual </w:t>
      </w:r>
      <w:r w:rsidRPr="00E529C2">
        <w:t xml:space="preserve">a sociedade </w:t>
      </w:r>
      <w:r w:rsidR="006F132B" w:rsidRPr="00E529C2">
        <w:t>aparece</w:t>
      </w:r>
      <w:r w:rsidR="00AF7EE1" w:rsidRPr="00E529C2">
        <w:t xml:space="preserve"> </w:t>
      </w:r>
      <w:r w:rsidRPr="00E529C2">
        <w:t xml:space="preserve">como constituída de numerosos indivíduos que </w:t>
      </w:r>
      <w:r w:rsidR="001E7A02" w:rsidRPr="00E529C2">
        <w:t>se organizam na forma de</w:t>
      </w:r>
      <w:r w:rsidRPr="00E529C2">
        <w:t xml:space="preserve"> “redes</w:t>
      </w:r>
      <w:r w:rsidR="001E7A02" w:rsidRPr="00E529C2">
        <w:t>”</w:t>
      </w:r>
      <w:r w:rsidRPr="00E529C2">
        <w:t xml:space="preserve">, fundamentalmente interdependentes, tributários e dependentes </w:t>
      </w:r>
      <w:r w:rsidR="00085D63" w:rsidRPr="00E529C2">
        <w:t xml:space="preserve">uns dos outros, </w:t>
      </w:r>
      <w:r w:rsidR="00BA7FC4" w:rsidRPr="00E529C2">
        <w:lastRenderedPageBreak/>
        <w:t>c</w:t>
      </w:r>
      <w:r w:rsidR="00085D63" w:rsidRPr="00E529C2">
        <w:t xml:space="preserve">ompreende-se que as ações de D. Paulo à frente da Arquidiocese foram possíveis e potencializadas por fatores conjunturais </w:t>
      </w:r>
      <w:r w:rsidR="004C6BCE" w:rsidRPr="00E529C2">
        <w:t>d</w:t>
      </w:r>
      <w:r w:rsidR="00085D63" w:rsidRPr="00E529C2">
        <w:t>o período</w:t>
      </w:r>
      <w:r w:rsidR="00DC7FEC" w:rsidRPr="00E529C2">
        <w:t>. Esses elementos são relativos</w:t>
      </w:r>
      <w:r w:rsidR="00F0056E" w:rsidRPr="00E529C2">
        <w:t xml:space="preserve"> </w:t>
      </w:r>
      <w:r w:rsidR="00DC512C" w:rsidRPr="00E529C2">
        <w:t>às</w:t>
      </w:r>
      <w:r w:rsidR="00F0056E" w:rsidRPr="00E529C2">
        <w:t xml:space="preserve"> mo</w:t>
      </w:r>
      <w:r w:rsidR="00C80872" w:rsidRPr="00E529C2">
        <w:t xml:space="preserve">vimentações em voga </w:t>
      </w:r>
      <w:r w:rsidR="00D01B14" w:rsidRPr="00E529C2">
        <w:t>na época</w:t>
      </w:r>
      <w:r w:rsidR="00D7508D" w:rsidRPr="00E529C2">
        <w:t>, as quais</w:t>
      </w:r>
      <w:r w:rsidR="00C80872" w:rsidRPr="00E529C2">
        <w:t xml:space="preserve"> convergiam </w:t>
      </w:r>
      <w:r w:rsidR="00AE042C" w:rsidRPr="00E529C2">
        <w:t xml:space="preserve">para </w:t>
      </w:r>
      <w:r w:rsidR="00B40991" w:rsidRPr="00E529C2">
        <w:t xml:space="preserve">o desenvolvimento de um clima mental que possibilitava </w:t>
      </w:r>
      <w:r w:rsidR="00E5431A" w:rsidRPr="00E529C2">
        <w:t>divers</w:t>
      </w:r>
      <w:r w:rsidR="00694CD7" w:rsidRPr="00E529C2">
        <w:t>as</w:t>
      </w:r>
      <w:r w:rsidR="00E5431A" w:rsidRPr="00E529C2">
        <w:t xml:space="preserve"> </w:t>
      </w:r>
      <w:r w:rsidR="00C72231" w:rsidRPr="00E529C2">
        <w:t>manifestações</w:t>
      </w:r>
      <w:r w:rsidR="00C80872" w:rsidRPr="00E529C2">
        <w:t xml:space="preserve"> de resistências, </w:t>
      </w:r>
      <w:r w:rsidR="00453006" w:rsidRPr="00E529C2">
        <w:t>tal como foram as publicações do JOSP que sofreram censura prévia</w:t>
      </w:r>
      <w:r w:rsidR="00085D63" w:rsidRPr="00E529C2">
        <w:t>.</w:t>
      </w:r>
    </w:p>
    <w:p w14:paraId="4790CA67" w14:textId="739F83AD" w:rsidR="002D2575" w:rsidRPr="00E529C2" w:rsidRDefault="00680320" w:rsidP="00C97200">
      <w:pPr>
        <w:pStyle w:val="NormalWeb"/>
        <w:shd w:val="clear" w:color="auto" w:fill="FFFFFF"/>
        <w:spacing w:before="0" w:beforeAutospacing="0" w:after="0" w:afterAutospacing="0" w:line="360" w:lineRule="auto"/>
        <w:ind w:firstLine="1134"/>
        <w:jc w:val="both"/>
      </w:pPr>
      <w:r w:rsidRPr="00E529C2">
        <w:t xml:space="preserve">Pensando </w:t>
      </w:r>
      <w:r w:rsidR="002D20CB" w:rsidRPr="00E529C2">
        <w:t>n</w:t>
      </w:r>
      <w:r w:rsidRPr="00E529C2">
        <w:t xml:space="preserve">esses elementos, </w:t>
      </w:r>
      <w:r w:rsidR="00745137" w:rsidRPr="00E529C2">
        <w:t>as</w:t>
      </w:r>
      <w:r w:rsidR="00CA628C" w:rsidRPr="00E529C2">
        <w:t xml:space="preserve"> orientações de D. Paulo Arns são percebidas </w:t>
      </w:r>
      <w:r w:rsidR="007053EB" w:rsidRPr="00E529C2">
        <w:t>como</w:t>
      </w:r>
      <w:r w:rsidR="001E7A02" w:rsidRPr="00E529C2">
        <w:t xml:space="preserve"> inseridas em figurações.</w:t>
      </w:r>
      <w:r w:rsidR="00CA628C" w:rsidRPr="00E529C2">
        <w:t xml:space="preserve"> </w:t>
      </w:r>
      <w:r w:rsidR="001E7A02" w:rsidRPr="00E529C2">
        <w:t>Considerando</w:t>
      </w:r>
      <w:r w:rsidR="00CA628C" w:rsidRPr="00E529C2">
        <w:t xml:space="preserve"> a</w:t>
      </w:r>
      <w:r w:rsidR="001E7A02" w:rsidRPr="00E529C2">
        <w:t>s</w:t>
      </w:r>
      <w:r w:rsidR="00CA628C" w:rsidRPr="00E529C2">
        <w:t xml:space="preserve"> </w:t>
      </w:r>
      <w:r w:rsidR="001E7A02" w:rsidRPr="00E529C2">
        <w:t>relações sociais em seu conjunto</w:t>
      </w:r>
      <w:r w:rsidR="00CA628C" w:rsidRPr="00E529C2">
        <w:t xml:space="preserve"> e</w:t>
      </w:r>
      <w:r w:rsidR="001E7A02" w:rsidRPr="00E529C2">
        <w:t xml:space="preserve"> em suas</w:t>
      </w:r>
      <w:r w:rsidR="00CA628C" w:rsidRPr="00E529C2">
        <w:t xml:space="preserve"> “interconexõe</w:t>
      </w:r>
      <w:r w:rsidR="001E7A02" w:rsidRPr="00E529C2">
        <w:t>s funcionais” (ELIAS, 1999</w:t>
      </w:r>
      <w:r w:rsidR="00CA628C" w:rsidRPr="00E529C2">
        <w:t>), percebe-se a atuação do arcebispo inserida em redes de indivíduos que dialogam tanto com elementos advindos da conjuntura quanto com outros indivídu</w:t>
      </w:r>
      <w:r w:rsidR="00B1547E" w:rsidRPr="00E529C2">
        <w:t xml:space="preserve">os envolvidos nessas figurações, os quais se </w:t>
      </w:r>
      <w:r w:rsidR="00CA628C" w:rsidRPr="00E529C2">
        <w:t xml:space="preserve">influenciam mutuamente. Dessa forma, as ações de D. Paulo na época não são tomadas como fatos isolados, e sim como parte de um movimento mais amplo, no qual muitos elementos e figurações são percebidos, pela ótica proposta, </w:t>
      </w:r>
      <w:r w:rsidR="00C176E0" w:rsidRPr="00E529C2">
        <w:t>como</w:t>
      </w:r>
      <w:r w:rsidR="00CA628C" w:rsidRPr="00E529C2">
        <w:t xml:space="preserve"> fatores conectados com as ações de D. Paulo Arns, que tornaram o cardeal Arns cada vez mais interligado com a sociedade civil.</w:t>
      </w:r>
    </w:p>
    <w:p w14:paraId="5CF63EF8" w14:textId="2D3B67A7" w:rsidR="00AB6DB0" w:rsidRPr="00E529C2" w:rsidRDefault="00AB6DB0" w:rsidP="00C97200">
      <w:pPr>
        <w:pStyle w:val="PargrafodaLista"/>
        <w:tabs>
          <w:tab w:val="left" w:pos="2535"/>
        </w:tabs>
        <w:spacing w:after="0" w:line="360" w:lineRule="auto"/>
        <w:ind w:left="0" w:firstLine="709"/>
        <w:jc w:val="both"/>
        <w:rPr>
          <w:rFonts w:ascii="Times New Roman" w:hAnsi="Times New Roman" w:cs="Times New Roman"/>
          <w:sz w:val="24"/>
          <w:szCs w:val="24"/>
        </w:rPr>
      </w:pPr>
      <w:r w:rsidRPr="00E529C2">
        <w:rPr>
          <w:rFonts w:ascii="Times New Roman" w:hAnsi="Times New Roman" w:cs="Times New Roman"/>
          <w:sz w:val="24"/>
          <w:szCs w:val="24"/>
        </w:rPr>
        <w:t xml:space="preserve">Com base em tais apontamentos, e nos documentos do arquivo, pode-se elaborar a perspectiva de que o processo de reflexão, confecção e distribuição do </w:t>
      </w:r>
      <w:proofErr w:type="spellStart"/>
      <w:r w:rsidRPr="00E529C2">
        <w:rPr>
          <w:rFonts w:ascii="Times New Roman" w:hAnsi="Times New Roman" w:cs="Times New Roman"/>
          <w:i/>
          <w:sz w:val="24"/>
          <w:szCs w:val="24"/>
        </w:rPr>
        <w:t>Mea</w:t>
      </w:r>
      <w:proofErr w:type="spellEnd"/>
      <w:r w:rsidRPr="00E529C2">
        <w:rPr>
          <w:rFonts w:ascii="Times New Roman" w:hAnsi="Times New Roman" w:cs="Times New Roman"/>
          <w:i/>
          <w:sz w:val="24"/>
          <w:szCs w:val="24"/>
        </w:rPr>
        <w:t xml:space="preserve"> Culpa</w:t>
      </w:r>
      <w:r w:rsidRPr="00E529C2">
        <w:rPr>
          <w:rFonts w:ascii="Times New Roman" w:hAnsi="Times New Roman" w:cs="Times New Roman"/>
          <w:sz w:val="24"/>
          <w:szCs w:val="24"/>
        </w:rPr>
        <w:t xml:space="preserve"> configura-se, então, </w:t>
      </w:r>
      <w:r w:rsidR="005852A4" w:rsidRPr="00E529C2">
        <w:rPr>
          <w:rFonts w:ascii="Times New Roman" w:hAnsi="Times New Roman" w:cs="Times New Roman"/>
          <w:sz w:val="24"/>
          <w:szCs w:val="24"/>
        </w:rPr>
        <w:t>como uma tentativa de um grupo qu</w:t>
      </w:r>
      <w:r w:rsidRPr="00E529C2">
        <w:rPr>
          <w:rFonts w:ascii="Times New Roman" w:hAnsi="Times New Roman" w:cs="Times New Roman"/>
          <w:sz w:val="24"/>
          <w:szCs w:val="24"/>
        </w:rPr>
        <w:t>e, além de comunicar-se com o público leit</w:t>
      </w:r>
      <w:r w:rsidR="000E6B11" w:rsidRPr="00E529C2">
        <w:rPr>
          <w:rFonts w:ascii="Times New Roman" w:hAnsi="Times New Roman" w:cs="Times New Roman"/>
          <w:sz w:val="24"/>
          <w:szCs w:val="24"/>
        </w:rPr>
        <w:t>or do semanário, também se p</w:t>
      </w:r>
      <w:r w:rsidR="00970328" w:rsidRPr="00E529C2">
        <w:rPr>
          <w:rFonts w:ascii="Times New Roman" w:hAnsi="Times New Roman" w:cs="Times New Roman"/>
          <w:sz w:val="24"/>
          <w:szCs w:val="24"/>
        </w:rPr>
        <w:t>ost</w:t>
      </w:r>
      <w:r w:rsidR="005852A4" w:rsidRPr="00E529C2">
        <w:rPr>
          <w:rFonts w:ascii="Times New Roman" w:hAnsi="Times New Roman" w:cs="Times New Roman"/>
          <w:sz w:val="24"/>
          <w:szCs w:val="24"/>
        </w:rPr>
        <w:t>ou</w:t>
      </w:r>
      <w:r w:rsidRPr="00E529C2">
        <w:rPr>
          <w:rFonts w:ascii="Times New Roman" w:hAnsi="Times New Roman" w:cs="Times New Roman"/>
          <w:sz w:val="24"/>
          <w:szCs w:val="24"/>
        </w:rPr>
        <w:t xml:space="preserve"> contra o conteúdo que vinha até então sendo publicado no </w:t>
      </w:r>
      <w:r w:rsidR="005852A4" w:rsidRPr="00E529C2">
        <w:rPr>
          <w:rFonts w:ascii="Times New Roman" w:hAnsi="Times New Roman" w:cs="Times New Roman"/>
          <w:sz w:val="24"/>
          <w:szCs w:val="24"/>
        </w:rPr>
        <w:t xml:space="preserve">JOSP, </w:t>
      </w:r>
      <w:r w:rsidR="00F8405B" w:rsidRPr="00E529C2">
        <w:rPr>
          <w:rFonts w:ascii="Times New Roman" w:hAnsi="Times New Roman" w:cs="Times New Roman"/>
          <w:sz w:val="24"/>
          <w:szCs w:val="24"/>
        </w:rPr>
        <w:t xml:space="preserve">divergindo sobre </w:t>
      </w:r>
      <w:r w:rsidR="004B63F5" w:rsidRPr="00E529C2">
        <w:rPr>
          <w:rFonts w:ascii="Times New Roman" w:hAnsi="Times New Roman" w:cs="Times New Roman"/>
          <w:sz w:val="24"/>
          <w:szCs w:val="24"/>
        </w:rPr>
        <w:t>a leitura</w:t>
      </w:r>
      <w:r w:rsidR="005852A4" w:rsidRPr="00E529C2">
        <w:rPr>
          <w:rFonts w:ascii="Times New Roman" w:hAnsi="Times New Roman" w:cs="Times New Roman"/>
          <w:sz w:val="24"/>
          <w:szCs w:val="24"/>
        </w:rPr>
        <w:t xml:space="preserve"> </w:t>
      </w:r>
      <w:r w:rsidR="00F8405B" w:rsidRPr="00E529C2">
        <w:rPr>
          <w:rFonts w:ascii="Times New Roman" w:hAnsi="Times New Roman" w:cs="Times New Roman"/>
          <w:sz w:val="24"/>
          <w:szCs w:val="24"/>
        </w:rPr>
        <w:t>d</w:t>
      </w:r>
      <w:r w:rsidRPr="00E529C2">
        <w:rPr>
          <w:rFonts w:ascii="Times New Roman" w:hAnsi="Times New Roman" w:cs="Times New Roman"/>
          <w:sz w:val="24"/>
          <w:szCs w:val="24"/>
        </w:rPr>
        <w:t>a situação sócio-política do país</w:t>
      </w:r>
      <w:r w:rsidR="00B735EC" w:rsidRPr="00E529C2">
        <w:rPr>
          <w:rFonts w:ascii="Times New Roman" w:hAnsi="Times New Roman" w:cs="Times New Roman"/>
          <w:sz w:val="24"/>
          <w:szCs w:val="24"/>
        </w:rPr>
        <w:t xml:space="preserve"> </w:t>
      </w:r>
      <w:r w:rsidR="00FA5FE3" w:rsidRPr="00E529C2">
        <w:rPr>
          <w:rFonts w:ascii="Times New Roman" w:hAnsi="Times New Roman" w:cs="Times New Roman"/>
          <w:sz w:val="24"/>
          <w:szCs w:val="24"/>
        </w:rPr>
        <w:t>apresentada, na época, pelo jornal</w:t>
      </w:r>
      <w:r w:rsidRPr="00E529C2">
        <w:rPr>
          <w:rFonts w:ascii="Times New Roman" w:hAnsi="Times New Roman" w:cs="Times New Roman"/>
          <w:sz w:val="24"/>
          <w:szCs w:val="24"/>
        </w:rPr>
        <w:t xml:space="preserve">. </w:t>
      </w:r>
    </w:p>
    <w:p w14:paraId="6DDAA235" w14:textId="7BAA7C42" w:rsidR="00AB6DB0" w:rsidRPr="00E529C2" w:rsidRDefault="00D1677E"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A partir da</w:t>
      </w:r>
      <w:r w:rsidR="00AB6DB0" w:rsidRPr="00E529C2">
        <w:rPr>
          <w:rFonts w:ascii="Times New Roman" w:hAnsi="Times New Roman" w:cs="Times New Roman"/>
          <w:sz w:val="24"/>
          <w:szCs w:val="24"/>
        </w:rPr>
        <w:t xml:space="preserve"> </w:t>
      </w:r>
      <w:r w:rsidR="00BF147A" w:rsidRPr="00E529C2">
        <w:rPr>
          <w:rFonts w:ascii="Times New Roman" w:hAnsi="Times New Roman" w:cs="Times New Roman"/>
          <w:sz w:val="24"/>
          <w:szCs w:val="24"/>
        </w:rPr>
        <w:t>interpretação</w:t>
      </w:r>
      <w:r w:rsidR="00AB6DB0" w:rsidRPr="00E529C2">
        <w:rPr>
          <w:rFonts w:ascii="Times New Roman" w:hAnsi="Times New Roman" w:cs="Times New Roman"/>
          <w:sz w:val="24"/>
          <w:szCs w:val="24"/>
        </w:rPr>
        <w:t xml:space="preserve"> dos documentos, pode-se apreender que </w:t>
      </w:r>
      <w:r w:rsidR="005B0609" w:rsidRPr="00E529C2">
        <w:rPr>
          <w:rFonts w:ascii="Times New Roman" w:hAnsi="Times New Roman" w:cs="Times New Roman"/>
          <w:sz w:val="24"/>
          <w:szCs w:val="24"/>
        </w:rPr>
        <w:t>a</w:t>
      </w:r>
      <w:r w:rsidR="00AB6DB0" w:rsidRPr="00E529C2">
        <w:rPr>
          <w:rFonts w:ascii="Times New Roman" w:hAnsi="Times New Roman" w:cs="Times New Roman"/>
          <w:sz w:val="24"/>
          <w:szCs w:val="24"/>
        </w:rPr>
        <w:t xml:space="preserve"> falsificação </w:t>
      </w:r>
      <w:r w:rsidR="007F7644" w:rsidRPr="00E529C2">
        <w:rPr>
          <w:rFonts w:ascii="Times New Roman" w:hAnsi="Times New Roman" w:cs="Times New Roman"/>
          <w:sz w:val="24"/>
          <w:szCs w:val="24"/>
        </w:rPr>
        <w:t>foi acarretada</w:t>
      </w:r>
      <w:r w:rsidR="00AB6DB0" w:rsidRPr="00E529C2">
        <w:rPr>
          <w:rFonts w:ascii="Times New Roman" w:hAnsi="Times New Roman" w:cs="Times New Roman"/>
          <w:sz w:val="24"/>
          <w:szCs w:val="24"/>
        </w:rPr>
        <w:t xml:space="preserve"> </w:t>
      </w:r>
      <w:r w:rsidR="007F7644" w:rsidRPr="00E529C2">
        <w:rPr>
          <w:rFonts w:ascii="Times New Roman" w:hAnsi="Times New Roman" w:cs="Times New Roman"/>
          <w:sz w:val="24"/>
          <w:szCs w:val="24"/>
        </w:rPr>
        <w:t xml:space="preserve">por uma </w:t>
      </w:r>
      <w:r w:rsidR="00AB6DB0" w:rsidRPr="00E529C2">
        <w:rPr>
          <w:rFonts w:ascii="Times New Roman" w:hAnsi="Times New Roman" w:cs="Times New Roman"/>
          <w:sz w:val="24"/>
          <w:szCs w:val="24"/>
        </w:rPr>
        <w:t xml:space="preserve">reação </w:t>
      </w:r>
      <w:r w:rsidR="00117CDE" w:rsidRPr="00E529C2">
        <w:rPr>
          <w:rFonts w:ascii="Times New Roman" w:hAnsi="Times New Roman" w:cs="Times New Roman"/>
          <w:sz w:val="24"/>
          <w:szCs w:val="24"/>
        </w:rPr>
        <w:t>tradicional</w:t>
      </w:r>
      <w:r w:rsidR="001C5CF0" w:rsidRPr="00E529C2">
        <w:rPr>
          <w:rFonts w:ascii="Times New Roman" w:hAnsi="Times New Roman" w:cs="Times New Roman"/>
          <w:sz w:val="24"/>
          <w:szCs w:val="24"/>
        </w:rPr>
        <w:t>,</w:t>
      </w:r>
      <w:r w:rsidR="00117CDE" w:rsidRPr="00E529C2">
        <w:rPr>
          <w:rFonts w:ascii="Times New Roman" w:hAnsi="Times New Roman" w:cs="Times New Roman"/>
          <w:sz w:val="24"/>
          <w:szCs w:val="24"/>
        </w:rPr>
        <w:t xml:space="preserve"> </w:t>
      </w:r>
      <w:r w:rsidR="002F791C" w:rsidRPr="00E529C2">
        <w:rPr>
          <w:rFonts w:ascii="Times New Roman" w:hAnsi="Times New Roman" w:cs="Times New Roman"/>
          <w:sz w:val="24"/>
          <w:szCs w:val="24"/>
        </w:rPr>
        <w:t>tendo</w:t>
      </w:r>
      <w:r w:rsidR="0061500B" w:rsidRPr="00E529C2">
        <w:rPr>
          <w:rFonts w:ascii="Times New Roman" w:hAnsi="Times New Roman" w:cs="Times New Roman"/>
          <w:sz w:val="24"/>
          <w:szCs w:val="24"/>
        </w:rPr>
        <w:t xml:space="preserve"> </w:t>
      </w:r>
      <w:r w:rsidR="002F791C" w:rsidRPr="00E529C2">
        <w:rPr>
          <w:rFonts w:ascii="Times New Roman" w:hAnsi="Times New Roman" w:cs="Times New Roman"/>
          <w:sz w:val="24"/>
          <w:szCs w:val="24"/>
        </w:rPr>
        <w:t>sua</w:t>
      </w:r>
      <w:r w:rsidR="001C5CF0" w:rsidRPr="00E529C2">
        <w:rPr>
          <w:rFonts w:ascii="Times New Roman" w:hAnsi="Times New Roman" w:cs="Times New Roman"/>
          <w:sz w:val="24"/>
          <w:szCs w:val="24"/>
        </w:rPr>
        <w:t xml:space="preserve"> estratégia</w:t>
      </w:r>
      <w:r w:rsidR="00B67E81" w:rsidRPr="00E529C2">
        <w:rPr>
          <w:rFonts w:ascii="Times New Roman" w:hAnsi="Times New Roman" w:cs="Times New Roman"/>
          <w:sz w:val="24"/>
          <w:szCs w:val="24"/>
        </w:rPr>
        <w:t xml:space="preserve"> elaborada com base em um</w:t>
      </w:r>
      <w:r w:rsidR="00466459" w:rsidRPr="00E529C2">
        <w:rPr>
          <w:rFonts w:ascii="Times New Roman" w:hAnsi="Times New Roman" w:cs="Times New Roman"/>
          <w:sz w:val="24"/>
          <w:szCs w:val="24"/>
        </w:rPr>
        <w:t xml:space="preserve"> pensamento de caráter conservador</w:t>
      </w:r>
      <w:r w:rsidR="00327455" w:rsidRPr="00E529C2">
        <w:rPr>
          <w:rFonts w:ascii="Times New Roman" w:hAnsi="Times New Roman" w:cs="Times New Roman"/>
          <w:sz w:val="24"/>
          <w:szCs w:val="24"/>
        </w:rPr>
        <w:t>, de um grupo de indivíduos cuja</w:t>
      </w:r>
      <w:r w:rsidR="00AB6DB0" w:rsidRPr="00E529C2">
        <w:rPr>
          <w:rFonts w:ascii="Times New Roman" w:hAnsi="Times New Roman" w:cs="Times New Roman"/>
          <w:sz w:val="24"/>
          <w:szCs w:val="24"/>
        </w:rPr>
        <w:t xml:space="preserve">s </w:t>
      </w:r>
      <w:r w:rsidR="00327455" w:rsidRPr="00E529C2">
        <w:rPr>
          <w:rFonts w:ascii="Times New Roman" w:hAnsi="Times New Roman" w:cs="Times New Roman"/>
          <w:sz w:val="24"/>
          <w:szCs w:val="24"/>
        </w:rPr>
        <w:t>perspectivas</w:t>
      </w:r>
      <w:r w:rsidR="00AB6DB0" w:rsidRPr="00E529C2">
        <w:rPr>
          <w:rFonts w:ascii="Times New Roman" w:hAnsi="Times New Roman" w:cs="Times New Roman"/>
          <w:sz w:val="24"/>
          <w:szCs w:val="24"/>
        </w:rPr>
        <w:t xml:space="preserve"> divergiam </w:t>
      </w:r>
      <w:r w:rsidR="00044679" w:rsidRPr="00E529C2">
        <w:rPr>
          <w:rFonts w:ascii="Times New Roman" w:hAnsi="Times New Roman" w:cs="Times New Roman"/>
          <w:sz w:val="24"/>
          <w:szCs w:val="24"/>
        </w:rPr>
        <w:t>do</w:t>
      </w:r>
      <w:r w:rsidR="0052665B" w:rsidRPr="00E529C2">
        <w:rPr>
          <w:rFonts w:ascii="Times New Roman" w:hAnsi="Times New Roman" w:cs="Times New Roman"/>
          <w:sz w:val="24"/>
          <w:szCs w:val="24"/>
        </w:rPr>
        <w:t xml:space="preserve"> conteúdo do</w:t>
      </w:r>
      <w:r w:rsidR="00AB6DB0" w:rsidRPr="00E529C2">
        <w:rPr>
          <w:rFonts w:ascii="Times New Roman" w:hAnsi="Times New Roman" w:cs="Times New Roman"/>
          <w:sz w:val="24"/>
          <w:szCs w:val="24"/>
        </w:rPr>
        <w:t xml:space="preserve"> J</w:t>
      </w:r>
      <w:r w:rsidR="002D3D11" w:rsidRPr="00E529C2">
        <w:rPr>
          <w:rFonts w:ascii="Times New Roman" w:hAnsi="Times New Roman" w:cs="Times New Roman"/>
          <w:sz w:val="24"/>
          <w:szCs w:val="24"/>
        </w:rPr>
        <w:t>OSP</w:t>
      </w:r>
      <w:r w:rsidR="00AB6DB0" w:rsidRPr="00E529C2">
        <w:rPr>
          <w:rFonts w:ascii="Times New Roman" w:hAnsi="Times New Roman" w:cs="Times New Roman"/>
          <w:sz w:val="24"/>
          <w:szCs w:val="24"/>
        </w:rPr>
        <w:t xml:space="preserve">. Tais fatores </w:t>
      </w:r>
      <w:r w:rsidR="00EE6B85" w:rsidRPr="00E529C2">
        <w:rPr>
          <w:rFonts w:ascii="Times New Roman" w:hAnsi="Times New Roman" w:cs="Times New Roman"/>
          <w:sz w:val="24"/>
          <w:szCs w:val="24"/>
        </w:rPr>
        <w:t>evidenciam</w:t>
      </w:r>
      <w:r w:rsidR="00AB6DB0" w:rsidRPr="00E529C2">
        <w:rPr>
          <w:rFonts w:ascii="Times New Roman" w:hAnsi="Times New Roman" w:cs="Times New Roman"/>
          <w:sz w:val="24"/>
          <w:szCs w:val="24"/>
        </w:rPr>
        <w:t xml:space="preserve"> um movimento por parte desse grupo, que atuaria visando regredir e/ou preservar o contexto político e social </w:t>
      </w:r>
      <w:r w:rsidR="001C4408" w:rsidRPr="00E529C2">
        <w:rPr>
          <w:rFonts w:ascii="Times New Roman" w:hAnsi="Times New Roman" w:cs="Times New Roman"/>
          <w:sz w:val="24"/>
          <w:szCs w:val="24"/>
        </w:rPr>
        <w:t>instaurado pela ditadura militar</w:t>
      </w:r>
      <w:r w:rsidR="004A4283" w:rsidRPr="00E529C2">
        <w:rPr>
          <w:rFonts w:ascii="Times New Roman" w:hAnsi="Times New Roman" w:cs="Times New Roman"/>
          <w:sz w:val="24"/>
          <w:szCs w:val="24"/>
        </w:rPr>
        <w:t>. R</w:t>
      </w:r>
      <w:r w:rsidR="00AB6DB0" w:rsidRPr="00E529C2">
        <w:rPr>
          <w:rFonts w:ascii="Times New Roman" w:hAnsi="Times New Roman" w:cs="Times New Roman"/>
          <w:sz w:val="24"/>
          <w:szCs w:val="24"/>
        </w:rPr>
        <w:t>esistindo</w:t>
      </w:r>
      <w:r w:rsidR="00893EAF" w:rsidRPr="00E529C2">
        <w:rPr>
          <w:rFonts w:ascii="Times New Roman" w:hAnsi="Times New Roman" w:cs="Times New Roman"/>
          <w:sz w:val="24"/>
          <w:szCs w:val="24"/>
        </w:rPr>
        <w:t>, portanto,</w:t>
      </w:r>
      <w:r w:rsidR="003D5CC4" w:rsidRPr="00E529C2">
        <w:rPr>
          <w:rFonts w:ascii="Times New Roman" w:hAnsi="Times New Roman" w:cs="Times New Roman"/>
          <w:sz w:val="24"/>
          <w:szCs w:val="24"/>
        </w:rPr>
        <w:t xml:space="preserve"> às mudanças em curso no país</w:t>
      </w:r>
      <w:r w:rsidR="00AB6DB0" w:rsidRPr="00E529C2">
        <w:rPr>
          <w:rFonts w:ascii="Times New Roman" w:hAnsi="Times New Roman" w:cs="Times New Roman"/>
          <w:sz w:val="24"/>
          <w:szCs w:val="24"/>
        </w:rPr>
        <w:t>,</w:t>
      </w:r>
      <w:r w:rsidR="003D5CC4" w:rsidRPr="00E529C2">
        <w:rPr>
          <w:rFonts w:ascii="Times New Roman" w:hAnsi="Times New Roman" w:cs="Times New Roman"/>
          <w:sz w:val="24"/>
          <w:szCs w:val="24"/>
        </w:rPr>
        <w:t xml:space="preserve"> e</w:t>
      </w:r>
      <w:r w:rsidR="00AB6DB0" w:rsidRPr="00E529C2">
        <w:rPr>
          <w:rFonts w:ascii="Times New Roman" w:hAnsi="Times New Roman" w:cs="Times New Roman"/>
          <w:sz w:val="24"/>
          <w:szCs w:val="24"/>
        </w:rPr>
        <w:t xml:space="preserve"> utilizando-se do JOSP e sua abrangência, em termos de público leitor, para difundir os princípios com os quais dialogavam, </w:t>
      </w:r>
      <w:r w:rsidR="00B83D6B" w:rsidRPr="00E529C2">
        <w:rPr>
          <w:rFonts w:ascii="Times New Roman" w:hAnsi="Times New Roman" w:cs="Times New Roman"/>
          <w:sz w:val="24"/>
          <w:szCs w:val="24"/>
        </w:rPr>
        <w:t>discordâncias</w:t>
      </w:r>
      <w:r w:rsidR="00AB6DB0" w:rsidRPr="00E529C2">
        <w:rPr>
          <w:rFonts w:ascii="Times New Roman" w:hAnsi="Times New Roman" w:cs="Times New Roman"/>
          <w:sz w:val="24"/>
          <w:szCs w:val="24"/>
        </w:rPr>
        <w:t xml:space="preserve"> acerca do conteúdo veiculado pelo semanário até então, e alertas sobre a cautela necessária, e a forma de lidar, com situações e elementos que pudessem contestar tais princípios.</w:t>
      </w:r>
    </w:p>
    <w:p w14:paraId="778DBD97" w14:textId="666C4B3D" w:rsidR="003B7AEB" w:rsidRPr="00E529C2" w:rsidRDefault="00895626"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 xml:space="preserve">É </w:t>
      </w:r>
      <w:r w:rsidR="00191D9C" w:rsidRPr="00E529C2">
        <w:rPr>
          <w:rFonts w:ascii="Times New Roman" w:hAnsi="Times New Roman" w:cs="Times New Roman"/>
          <w:sz w:val="24"/>
          <w:szCs w:val="24"/>
        </w:rPr>
        <w:t xml:space="preserve">importante </w:t>
      </w:r>
      <w:r w:rsidR="006E2556" w:rsidRPr="00E529C2">
        <w:rPr>
          <w:rFonts w:ascii="Times New Roman" w:hAnsi="Times New Roman" w:cs="Times New Roman"/>
          <w:sz w:val="24"/>
          <w:szCs w:val="24"/>
        </w:rPr>
        <w:t>destacar</w:t>
      </w:r>
      <w:r w:rsidR="00191D9C" w:rsidRPr="00E529C2">
        <w:rPr>
          <w:rFonts w:ascii="Times New Roman" w:hAnsi="Times New Roman" w:cs="Times New Roman"/>
          <w:sz w:val="24"/>
          <w:szCs w:val="24"/>
        </w:rPr>
        <w:t xml:space="preserve">, ainda, </w:t>
      </w:r>
      <w:r w:rsidR="00DB1F13" w:rsidRPr="00E529C2">
        <w:rPr>
          <w:rFonts w:ascii="Times New Roman" w:hAnsi="Times New Roman" w:cs="Times New Roman"/>
          <w:sz w:val="24"/>
          <w:szCs w:val="24"/>
        </w:rPr>
        <w:t>as observações de</w:t>
      </w:r>
      <w:r w:rsidR="00587B1C" w:rsidRPr="00E529C2">
        <w:rPr>
          <w:rFonts w:ascii="Times New Roman" w:hAnsi="Times New Roman" w:cs="Times New Roman"/>
          <w:sz w:val="24"/>
          <w:szCs w:val="24"/>
        </w:rPr>
        <w:t xml:space="preserve"> </w:t>
      </w:r>
      <w:r w:rsidR="00B34C1C" w:rsidRPr="00E529C2">
        <w:rPr>
          <w:rFonts w:ascii="Times New Roman" w:hAnsi="Times New Roman" w:cs="Times New Roman"/>
          <w:sz w:val="24"/>
          <w:szCs w:val="24"/>
        </w:rPr>
        <w:t>Rezende (2013</w:t>
      </w:r>
      <w:r w:rsidR="003B7AEB" w:rsidRPr="00E529C2">
        <w:rPr>
          <w:rFonts w:ascii="Times New Roman" w:hAnsi="Times New Roman" w:cs="Times New Roman"/>
          <w:sz w:val="24"/>
          <w:szCs w:val="24"/>
        </w:rPr>
        <w:t xml:space="preserve">), </w:t>
      </w:r>
      <w:r w:rsidR="005D0175" w:rsidRPr="00E529C2">
        <w:rPr>
          <w:rFonts w:ascii="Times New Roman" w:hAnsi="Times New Roman" w:cs="Times New Roman"/>
          <w:sz w:val="24"/>
          <w:szCs w:val="24"/>
        </w:rPr>
        <w:t xml:space="preserve">no sentido de que </w:t>
      </w:r>
      <w:r w:rsidR="0076285B" w:rsidRPr="00E529C2">
        <w:rPr>
          <w:rFonts w:ascii="Times New Roman" w:hAnsi="Times New Roman" w:cs="Times New Roman"/>
          <w:sz w:val="24"/>
          <w:szCs w:val="24"/>
        </w:rPr>
        <w:t>a ditadura militar procurou</w:t>
      </w:r>
      <w:r w:rsidR="00AC2CF8" w:rsidRPr="00E529C2">
        <w:rPr>
          <w:rFonts w:ascii="Times New Roman" w:hAnsi="Times New Roman" w:cs="Times New Roman"/>
          <w:sz w:val="24"/>
          <w:szCs w:val="24"/>
        </w:rPr>
        <w:t xml:space="preserve"> legitimar</w:t>
      </w:r>
      <w:r w:rsidR="0076285B" w:rsidRPr="00E529C2">
        <w:rPr>
          <w:rFonts w:ascii="Times New Roman" w:hAnsi="Times New Roman" w:cs="Times New Roman"/>
          <w:sz w:val="24"/>
          <w:szCs w:val="24"/>
        </w:rPr>
        <w:t>-se</w:t>
      </w:r>
      <w:r w:rsidR="00AC2CF8" w:rsidRPr="00E529C2">
        <w:rPr>
          <w:rFonts w:ascii="Times New Roman" w:hAnsi="Times New Roman" w:cs="Times New Roman"/>
          <w:sz w:val="24"/>
          <w:szCs w:val="24"/>
        </w:rPr>
        <w:t xml:space="preserve"> através d</w:t>
      </w:r>
      <w:r w:rsidR="003B7AEB" w:rsidRPr="00E529C2">
        <w:rPr>
          <w:rFonts w:ascii="Times New Roman" w:hAnsi="Times New Roman" w:cs="Times New Roman"/>
          <w:sz w:val="24"/>
          <w:szCs w:val="24"/>
        </w:rPr>
        <w:t xml:space="preserve">a hipótese da existência de uma </w:t>
      </w:r>
      <w:r w:rsidR="00C007BA" w:rsidRPr="00E529C2">
        <w:rPr>
          <w:rFonts w:ascii="Times New Roman" w:hAnsi="Times New Roman" w:cs="Times New Roman"/>
          <w:sz w:val="24"/>
          <w:szCs w:val="24"/>
        </w:rPr>
        <w:t xml:space="preserve">“verdadeira </w:t>
      </w:r>
      <w:r w:rsidR="003B7AEB" w:rsidRPr="00E529C2">
        <w:rPr>
          <w:rFonts w:ascii="Times New Roman" w:hAnsi="Times New Roman" w:cs="Times New Roman"/>
          <w:sz w:val="24"/>
          <w:szCs w:val="24"/>
        </w:rPr>
        <w:t>democracia</w:t>
      </w:r>
      <w:r w:rsidR="00C007BA" w:rsidRPr="00E529C2">
        <w:rPr>
          <w:rFonts w:ascii="Times New Roman" w:hAnsi="Times New Roman" w:cs="Times New Roman"/>
          <w:sz w:val="24"/>
          <w:szCs w:val="24"/>
        </w:rPr>
        <w:t>”</w:t>
      </w:r>
      <w:r w:rsidR="007C5DF2" w:rsidRPr="00E529C2">
        <w:rPr>
          <w:rFonts w:ascii="Times New Roman" w:hAnsi="Times New Roman" w:cs="Times New Roman"/>
          <w:sz w:val="24"/>
          <w:szCs w:val="24"/>
        </w:rPr>
        <w:t xml:space="preserve"> a qual procuravam</w:t>
      </w:r>
      <w:r w:rsidR="009A16D8" w:rsidRPr="00E529C2">
        <w:rPr>
          <w:rFonts w:ascii="Times New Roman" w:hAnsi="Times New Roman" w:cs="Times New Roman"/>
          <w:sz w:val="24"/>
          <w:szCs w:val="24"/>
        </w:rPr>
        <w:t xml:space="preserve"> identificar com</w:t>
      </w:r>
      <w:r w:rsidR="00E07E44" w:rsidRPr="00E529C2">
        <w:rPr>
          <w:rFonts w:ascii="Times New Roman" w:hAnsi="Times New Roman" w:cs="Times New Roman"/>
          <w:sz w:val="24"/>
          <w:szCs w:val="24"/>
        </w:rPr>
        <w:t>o anseio</w:t>
      </w:r>
      <w:r w:rsidR="009A16D8" w:rsidRPr="00E529C2">
        <w:rPr>
          <w:rFonts w:ascii="Times New Roman" w:hAnsi="Times New Roman" w:cs="Times New Roman"/>
          <w:sz w:val="24"/>
          <w:szCs w:val="24"/>
        </w:rPr>
        <w:t xml:space="preserve"> da população</w:t>
      </w:r>
      <w:r w:rsidR="007B4DF5" w:rsidRPr="00E529C2">
        <w:rPr>
          <w:rFonts w:ascii="Times New Roman" w:hAnsi="Times New Roman" w:cs="Times New Roman"/>
          <w:sz w:val="24"/>
          <w:szCs w:val="24"/>
        </w:rPr>
        <w:t xml:space="preserve"> e que</w:t>
      </w:r>
      <w:r w:rsidR="00A12247" w:rsidRPr="00E529C2">
        <w:rPr>
          <w:rFonts w:ascii="Times New Roman" w:hAnsi="Times New Roman" w:cs="Times New Roman"/>
          <w:sz w:val="24"/>
          <w:szCs w:val="24"/>
        </w:rPr>
        <w:t>,</w:t>
      </w:r>
      <w:r w:rsidR="00172E09" w:rsidRPr="00E529C2">
        <w:rPr>
          <w:rFonts w:ascii="Times New Roman" w:hAnsi="Times New Roman" w:cs="Times New Roman"/>
          <w:sz w:val="24"/>
          <w:szCs w:val="24"/>
        </w:rPr>
        <w:t xml:space="preserve"> segundo eles,</w:t>
      </w:r>
      <w:r w:rsidR="007B4DF5" w:rsidRPr="00E529C2">
        <w:rPr>
          <w:rFonts w:ascii="Times New Roman" w:hAnsi="Times New Roman" w:cs="Times New Roman"/>
          <w:sz w:val="24"/>
          <w:szCs w:val="24"/>
        </w:rPr>
        <w:t xml:space="preserve"> </w:t>
      </w:r>
      <w:r w:rsidR="002D2C9C" w:rsidRPr="00E529C2">
        <w:rPr>
          <w:rFonts w:ascii="Times New Roman" w:hAnsi="Times New Roman" w:cs="Times New Roman"/>
          <w:sz w:val="24"/>
          <w:szCs w:val="24"/>
        </w:rPr>
        <w:t>reiterava</w:t>
      </w:r>
      <w:r w:rsidR="00C50EC0" w:rsidRPr="00E529C2">
        <w:rPr>
          <w:rFonts w:ascii="Times New Roman" w:hAnsi="Times New Roman" w:cs="Times New Roman"/>
          <w:sz w:val="24"/>
          <w:szCs w:val="24"/>
        </w:rPr>
        <w:t xml:space="preserve"> </w:t>
      </w:r>
      <w:r w:rsidR="00E90F3F" w:rsidRPr="00E529C2">
        <w:rPr>
          <w:rFonts w:ascii="Times New Roman" w:hAnsi="Times New Roman" w:cs="Times New Roman"/>
          <w:sz w:val="24"/>
          <w:szCs w:val="24"/>
        </w:rPr>
        <w:t>“</w:t>
      </w:r>
      <w:r w:rsidR="008C549A" w:rsidRPr="00E529C2">
        <w:rPr>
          <w:rFonts w:ascii="Times New Roman" w:hAnsi="Times New Roman" w:cs="Times New Roman"/>
          <w:sz w:val="24"/>
          <w:szCs w:val="24"/>
        </w:rPr>
        <w:t>os desejos e a mentalidade cristã</w:t>
      </w:r>
      <w:r w:rsidR="00E90F3F" w:rsidRPr="00E529C2">
        <w:rPr>
          <w:rFonts w:ascii="Times New Roman" w:hAnsi="Times New Roman" w:cs="Times New Roman"/>
          <w:sz w:val="24"/>
          <w:szCs w:val="24"/>
        </w:rPr>
        <w:t xml:space="preserve"> da sociedade</w:t>
      </w:r>
      <w:r w:rsidR="006C5D95" w:rsidRPr="00E529C2">
        <w:rPr>
          <w:rFonts w:ascii="Times New Roman" w:hAnsi="Times New Roman" w:cs="Times New Roman"/>
          <w:sz w:val="24"/>
          <w:szCs w:val="24"/>
        </w:rPr>
        <w:t xml:space="preserve"> no sentido de </w:t>
      </w:r>
      <w:r w:rsidR="000502DF" w:rsidRPr="00E529C2">
        <w:rPr>
          <w:rFonts w:ascii="Times New Roman" w:hAnsi="Times New Roman" w:cs="Times New Roman"/>
          <w:sz w:val="24"/>
          <w:szCs w:val="24"/>
        </w:rPr>
        <w:t>preservação do senso de dever e de autoridade”</w:t>
      </w:r>
      <w:r w:rsidR="00B96BD2" w:rsidRPr="00E529C2">
        <w:rPr>
          <w:rFonts w:ascii="Times New Roman" w:hAnsi="Times New Roman" w:cs="Times New Roman"/>
          <w:sz w:val="24"/>
          <w:szCs w:val="24"/>
        </w:rPr>
        <w:t xml:space="preserve"> (REZENDE, </w:t>
      </w:r>
      <w:r w:rsidR="00457471" w:rsidRPr="00E529C2">
        <w:rPr>
          <w:rFonts w:ascii="Times New Roman" w:hAnsi="Times New Roman" w:cs="Times New Roman"/>
          <w:sz w:val="24"/>
          <w:szCs w:val="24"/>
        </w:rPr>
        <w:t>2013, p.</w:t>
      </w:r>
      <w:r w:rsidR="0021127B" w:rsidRPr="00E529C2">
        <w:rPr>
          <w:rFonts w:ascii="Times New Roman" w:hAnsi="Times New Roman" w:cs="Times New Roman"/>
          <w:sz w:val="24"/>
          <w:szCs w:val="24"/>
        </w:rPr>
        <w:t>38</w:t>
      </w:r>
      <w:r w:rsidR="00A1597D" w:rsidRPr="00E529C2">
        <w:rPr>
          <w:rFonts w:ascii="Times New Roman" w:hAnsi="Times New Roman" w:cs="Times New Roman"/>
          <w:sz w:val="24"/>
          <w:szCs w:val="24"/>
        </w:rPr>
        <w:t>)</w:t>
      </w:r>
      <w:r w:rsidR="00772228" w:rsidRPr="00E529C2">
        <w:rPr>
          <w:rFonts w:ascii="Times New Roman" w:hAnsi="Times New Roman" w:cs="Times New Roman"/>
          <w:sz w:val="24"/>
          <w:szCs w:val="24"/>
        </w:rPr>
        <w:t>.</w:t>
      </w:r>
      <w:r w:rsidR="003B7AEB" w:rsidRPr="00E529C2">
        <w:rPr>
          <w:rFonts w:ascii="Times New Roman" w:hAnsi="Times New Roman" w:cs="Times New Roman"/>
          <w:sz w:val="24"/>
          <w:szCs w:val="24"/>
        </w:rPr>
        <w:t xml:space="preserve"> </w:t>
      </w:r>
      <w:r w:rsidR="00772228" w:rsidRPr="00E529C2">
        <w:rPr>
          <w:rFonts w:ascii="Times New Roman" w:hAnsi="Times New Roman" w:cs="Times New Roman"/>
          <w:sz w:val="24"/>
          <w:szCs w:val="24"/>
        </w:rPr>
        <w:t>Tal concepção, porém,</w:t>
      </w:r>
      <w:r w:rsidR="002F08C1" w:rsidRPr="00E529C2">
        <w:rPr>
          <w:rFonts w:ascii="Times New Roman" w:hAnsi="Times New Roman" w:cs="Times New Roman"/>
          <w:sz w:val="24"/>
          <w:szCs w:val="24"/>
        </w:rPr>
        <w:t xml:space="preserve"> de acordo com a </w:t>
      </w:r>
      <w:r w:rsidR="002F08C1" w:rsidRPr="00E529C2">
        <w:rPr>
          <w:rFonts w:ascii="Times New Roman" w:hAnsi="Times New Roman" w:cs="Times New Roman"/>
          <w:sz w:val="24"/>
          <w:szCs w:val="24"/>
        </w:rPr>
        <w:lastRenderedPageBreak/>
        <w:t>autora,</w:t>
      </w:r>
      <w:r w:rsidR="00772228" w:rsidRPr="00E529C2">
        <w:rPr>
          <w:rFonts w:ascii="Times New Roman" w:hAnsi="Times New Roman" w:cs="Times New Roman"/>
          <w:sz w:val="24"/>
          <w:szCs w:val="24"/>
        </w:rPr>
        <w:t xml:space="preserve"> estava pautada nas</w:t>
      </w:r>
      <w:r w:rsidR="00C007BA" w:rsidRPr="00E529C2">
        <w:rPr>
          <w:rFonts w:ascii="Times New Roman" w:hAnsi="Times New Roman" w:cs="Times New Roman"/>
          <w:sz w:val="24"/>
          <w:szCs w:val="24"/>
        </w:rPr>
        <w:t xml:space="preserve"> perspectivas d</w:t>
      </w:r>
      <w:r w:rsidR="004517A4" w:rsidRPr="00E529C2">
        <w:rPr>
          <w:rFonts w:ascii="Times New Roman" w:hAnsi="Times New Roman" w:cs="Times New Roman"/>
          <w:sz w:val="24"/>
          <w:szCs w:val="24"/>
        </w:rPr>
        <w:t xml:space="preserve">os próprios grupos militares </w:t>
      </w:r>
      <w:r w:rsidR="001A6C2C" w:rsidRPr="00E529C2">
        <w:rPr>
          <w:rFonts w:ascii="Times New Roman" w:hAnsi="Times New Roman" w:cs="Times New Roman"/>
          <w:sz w:val="24"/>
          <w:szCs w:val="24"/>
        </w:rPr>
        <w:t xml:space="preserve">no poder </w:t>
      </w:r>
      <w:r w:rsidR="004517A4" w:rsidRPr="00E529C2">
        <w:rPr>
          <w:rFonts w:ascii="Times New Roman" w:hAnsi="Times New Roman" w:cs="Times New Roman"/>
          <w:sz w:val="24"/>
          <w:szCs w:val="24"/>
        </w:rPr>
        <w:t xml:space="preserve">e </w:t>
      </w:r>
      <w:r w:rsidR="00974447" w:rsidRPr="00E529C2">
        <w:rPr>
          <w:rFonts w:ascii="Times New Roman" w:hAnsi="Times New Roman" w:cs="Times New Roman"/>
          <w:sz w:val="24"/>
          <w:szCs w:val="24"/>
        </w:rPr>
        <w:t>no</w:t>
      </w:r>
      <w:r w:rsidR="004517A4" w:rsidRPr="00E529C2">
        <w:rPr>
          <w:rFonts w:ascii="Times New Roman" w:hAnsi="Times New Roman" w:cs="Times New Roman"/>
          <w:sz w:val="24"/>
          <w:szCs w:val="24"/>
        </w:rPr>
        <w:t xml:space="preserve"> seu projeto de organização social</w:t>
      </w:r>
      <w:r w:rsidR="00347143" w:rsidRPr="00E529C2">
        <w:rPr>
          <w:rFonts w:ascii="Times New Roman" w:hAnsi="Times New Roman" w:cs="Times New Roman"/>
          <w:sz w:val="24"/>
          <w:szCs w:val="24"/>
        </w:rPr>
        <w:t xml:space="preserve">, </w:t>
      </w:r>
      <w:r w:rsidR="00C36A18" w:rsidRPr="00E529C2">
        <w:rPr>
          <w:rFonts w:ascii="Times New Roman" w:hAnsi="Times New Roman" w:cs="Times New Roman"/>
          <w:sz w:val="24"/>
          <w:szCs w:val="24"/>
        </w:rPr>
        <w:t>procurando-se</w:t>
      </w:r>
      <w:r w:rsidR="00774C0F" w:rsidRPr="00E529C2">
        <w:rPr>
          <w:rFonts w:ascii="Times New Roman" w:hAnsi="Times New Roman" w:cs="Times New Roman"/>
          <w:sz w:val="24"/>
          <w:szCs w:val="24"/>
        </w:rPr>
        <w:t xml:space="preserve"> construir uma ordem social </w:t>
      </w:r>
      <w:r w:rsidR="0031576C" w:rsidRPr="00E529C2">
        <w:rPr>
          <w:rFonts w:ascii="Times New Roman" w:hAnsi="Times New Roman" w:cs="Times New Roman"/>
          <w:sz w:val="24"/>
          <w:szCs w:val="24"/>
        </w:rPr>
        <w:t>em que se pudesse</w:t>
      </w:r>
      <w:r w:rsidR="00774C0F" w:rsidRPr="00E529C2">
        <w:rPr>
          <w:rFonts w:ascii="Times New Roman" w:hAnsi="Times New Roman" w:cs="Times New Roman"/>
          <w:sz w:val="24"/>
          <w:szCs w:val="24"/>
        </w:rPr>
        <w:t xml:space="preserve"> intervir sobre os indivíduos, grupos e instituições </w:t>
      </w:r>
      <w:r w:rsidR="00EE45E9" w:rsidRPr="00E529C2">
        <w:rPr>
          <w:rFonts w:ascii="Times New Roman" w:hAnsi="Times New Roman" w:cs="Times New Roman"/>
          <w:sz w:val="24"/>
          <w:szCs w:val="24"/>
        </w:rPr>
        <w:t xml:space="preserve">de forma ilimitada </w:t>
      </w:r>
      <w:r w:rsidR="0028070A" w:rsidRPr="00E529C2">
        <w:rPr>
          <w:rFonts w:ascii="Times New Roman" w:hAnsi="Times New Roman" w:cs="Times New Roman"/>
          <w:sz w:val="24"/>
          <w:szCs w:val="24"/>
        </w:rPr>
        <w:t xml:space="preserve">e </w:t>
      </w:r>
      <w:r w:rsidR="00175980" w:rsidRPr="00E529C2">
        <w:rPr>
          <w:rFonts w:ascii="Times New Roman" w:hAnsi="Times New Roman" w:cs="Times New Roman"/>
          <w:sz w:val="24"/>
          <w:szCs w:val="24"/>
        </w:rPr>
        <w:t>em</w:t>
      </w:r>
      <w:r w:rsidR="00774C0F" w:rsidRPr="00E529C2">
        <w:rPr>
          <w:rFonts w:ascii="Times New Roman" w:hAnsi="Times New Roman" w:cs="Times New Roman"/>
          <w:sz w:val="24"/>
          <w:szCs w:val="24"/>
        </w:rPr>
        <w:t xml:space="preserve"> todos</w:t>
      </w:r>
      <w:r w:rsidR="003C5BE9" w:rsidRPr="00E529C2">
        <w:rPr>
          <w:rFonts w:ascii="Times New Roman" w:hAnsi="Times New Roman" w:cs="Times New Roman"/>
          <w:sz w:val="24"/>
          <w:szCs w:val="24"/>
        </w:rPr>
        <w:t xml:space="preserve"> os aspectos</w:t>
      </w:r>
      <w:r w:rsidR="005302DA" w:rsidRPr="00E529C2">
        <w:rPr>
          <w:rFonts w:ascii="Times New Roman" w:hAnsi="Times New Roman" w:cs="Times New Roman"/>
          <w:sz w:val="24"/>
          <w:szCs w:val="24"/>
        </w:rPr>
        <w:t>.</w:t>
      </w:r>
    </w:p>
    <w:p w14:paraId="13AF5141" w14:textId="7460173D" w:rsidR="005B00CD" w:rsidRPr="00E529C2" w:rsidRDefault="00D8300D" w:rsidP="00C97200">
      <w:pPr>
        <w:pStyle w:val="Pargrafo"/>
        <w:spacing w:line="360" w:lineRule="auto"/>
        <w:ind w:firstLine="709"/>
        <w:rPr>
          <w:rFonts w:ascii="Times New Roman" w:hAnsi="Times New Roman"/>
          <w:szCs w:val="24"/>
        </w:rPr>
      </w:pPr>
      <w:r w:rsidRPr="00E529C2">
        <w:rPr>
          <w:rFonts w:ascii="Times New Roman" w:hAnsi="Times New Roman"/>
        </w:rPr>
        <w:t>A</w:t>
      </w:r>
      <w:r w:rsidR="005B00CD" w:rsidRPr="00E529C2">
        <w:rPr>
          <w:rFonts w:ascii="Times New Roman" w:hAnsi="Times New Roman"/>
        </w:rPr>
        <w:t xml:space="preserve">pesar </w:t>
      </w:r>
      <w:r w:rsidR="00821D13" w:rsidRPr="00E529C2">
        <w:rPr>
          <w:rFonts w:ascii="Times New Roman" w:hAnsi="Times New Roman"/>
        </w:rPr>
        <w:t>de tais discursos sobre a</w:t>
      </w:r>
      <w:r w:rsidR="006E7BBA" w:rsidRPr="00E529C2">
        <w:rPr>
          <w:rFonts w:ascii="Times New Roman" w:hAnsi="Times New Roman"/>
          <w:szCs w:val="24"/>
        </w:rPr>
        <w:t xml:space="preserve"> democracia, </w:t>
      </w:r>
      <w:r w:rsidR="005B00CD" w:rsidRPr="00E529C2">
        <w:rPr>
          <w:rFonts w:ascii="Times New Roman" w:hAnsi="Times New Roman"/>
          <w:szCs w:val="24"/>
        </w:rPr>
        <w:t>o golpe de 1964 teria representado</w:t>
      </w:r>
      <w:r w:rsidR="00EE2E45" w:rsidRPr="00E529C2">
        <w:rPr>
          <w:rFonts w:ascii="Times New Roman" w:hAnsi="Times New Roman"/>
          <w:szCs w:val="24"/>
        </w:rPr>
        <w:t>,</w:t>
      </w:r>
      <w:r w:rsidR="005B00CD" w:rsidRPr="00E529C2">
        <w:rPr>
          <w:rFonts w:ascii="Times New Roman" w:hAnsi="Times New Roman"/>
          <w:szCs w:val="24"/>
        </w:rPr>
        <w:t xml:space="preserve"> para a história política do Brasil, </w:t>
      </w:r>
      <w:r w:rsidR="00EE2E45" w:rsidRPr="00E529C2">
        <w:rPr>
          <w:rFonts w:ascii="Times New Roman" w:hAnsi="Times New Roman"/>
          <w:szCs w:val="24"/>
        </w:rPr>
        <w:t>segundo</w:t>
      </w:r>
      <w:r w:rsidR="005B00CD" w:rsidRPr="00E529C2">
        <w:rPr>
          <w:rFonts w:ascii="Times New Roman" w:hAnsi="Times New Roman"/>
          <w:szCs w:val="24"/>
        </w:rPr>
        <w:t xml:space="preserve"> Fernandes (</w:t>
      </w:r>
      <w:r w:rsidR="00644E86" w:rsidRPr="00E529C2">
        <w:rPr>
          <w:rFonts w:ascii="Times New Roman" w:hAnsi="Times New Roman"/>
          <w:szCs w:val="24"/>
        </w:rPr>
        <w:t>2008</w:t>
      </w:r>
      <w:r w:rsidR="00055332" w:rsidRPr="00E529C2">
        <w:rPr>
          <w:rFonts w:ascii="Times New Roman" w:hAnsi="Times New Roman"/>
          <w:szCs w:val="24"/>
        </w:rPr>
        <w:t>), uma contra</w:t>
      </w:r>
      <w:r w:rsidR="005B00CD" w:rsidRPr="00E529C2">
        <w:rPr>
          <w:rFonts w:ascii="Times New Roman" w:hAnsi="Times New Roman"/>
          <w:szCs w:val="24"/>
        </w:rPr>
        <w:t xml:space="preserve">revolução, </w:t>
      </w:r>
      <w:r w:rsidR="00360F3B" w:rsidRPr="00E529C2">
        <w:rPr>
          <w:rFonts w:ascii="Times New Roman" w:hAnsi="Times New Roman"/>
        </w:rPr>
        <w:t>pois</w:t>
      </w:r>
      <w:r w:rsidR="005B00CD" w:rsidRPr="00E529C2">
        <w:rPr>
          <w:rFonts w:ascii="Times New Roman" w:hAnsi="Times New Roman"/>
        </w:rPr>
        <w:t xml:space="preserve"> </w:t>
      </w:r>
      <w:r w:rsidR="00CF0DB3" w:rsidRPr="00E529C2">
        <w:rPr>
          <w:rFonts w:ascii="Times New Roman" w:hAnsi="Times New Roman"/>
          <w:szCs w:val="24"/>
        </w:rPr>
        <w:t xml:space="preserve">não </w:t>
      </w:r>
      <w:r w:rsidR="005B00CD" w:rsidRPr="00E529C2">
        <w:rPr>
          <w:rFonts w:ascii="Times New Roman" w:hAnsi="Times New Roman"/>
          <w:szCs w:val="24"/>
        </w:rPr>
        <w:t xml:space="preserve">rompeu com a ordem social estabelecida, </w:t>
      </w:r>
      <w:r w:rsidR="00AC3B05" w:rsidRPr="00E529C2">
        <w:rPr>
          <w:rFonts w:ascii="Times New Roman" w:hAnsi="Times New Roman"/>
          <w:szCs w:val="24"/>
        </w:rPr>
        <w:t>dando continuidade a</w:t>
      </w:r>
      <w:r w:rsidR="005B00CD" w:rsidRPr="00E529C2">
        <w:rPr>
          <w:rFonts w:ascii="Times New Roman" w:hAnsi="Times New Roman"/>
          <w:szCs w:val="24"/>
        </w:rPr>
        <w:t xml:space="preserve"> ela</w:t>
      </w:r>
      <w:r w:rsidR="005D3397" w:rsidRPr="00E529C2">
        <w:rPr>
          <w:rFonts w:ascii="Times New Roman" w:hAnsi="Times New Roman"/>
        </w:rPr>
        <w:t>,</w:t>
      </w:r>
      <w:r w:rsidR="005B00CD" w:rsidRPr="00E529C2">
        <w:rPr>
          <w:rFonts w:ascii="Times New Roman" w:hAnsi="Times New Roman"/>
        </w:rPr>
        <w:t xml:space="preserve"> </w:t>
      </w:r>
      <w:r w:rsidR="005B00CD" w:rsidRPr="00E529C2">
        <w:rPr>
          <w:rFonts w:ascii="Times New Roman" w:hAnsi="Times New Roman"/>
          <w:szCs w:val="24"/>
        </w:rPr>
        <w:t xml:space="preserve">ao poder político da oligarquia burguesa nacional e </w:t>
      </w:r>
      <w:r w:rsidR="00965EFD" w:rsidRPr="00E529C2">
        <w:rPr>
          <w:rFonts w:ascii="Times New Roman" w:hAnsi="Times New Roman"/>
          <w:szCs w:val="24"/>
        </w:rPr>
        <w:t>a</w:t>
      </w:r>
      <w:r w:rsidR="005B00CD" w:rsidRPr="00E529C2">
        <w:rPr>
          <w:rFonts w:ascii="Times New Roman" w:hAnsi="Times New Roman"/>
          <w:szCs w:val="24"/>
        </w:rPr>
        <w:t xml:space="preserve">os </w:t>
      </w:r>
      <w:r w:rsidR="00522565" w:rsidRPr="00E529C2">
        <w:rPr>
          <w:rFonts w:ascii="Times New Roman" w:hAnsi="Times New Roman"/>
          <w:szCs w:val="24"/>
        </w:rPr>
        <w:t>interesses da burguesia externa. R</w:t>
      </w:r>
      <w:r w:rsidR="004E16EE" w:rsidRPr="00E529C2">
        <w:rPr>
          <w:rFonts w:ascii="Times New Roman" w:hAnsi="Times New Roman"/>
          <w:szCs w:val="24"/>
        </w:rPr>
        <w:t>eduziu</w:t>
      </w:r>
      <w:r w:rsidR="005B00CD" w:rsidRPr="00E529C2">
        <w:rPr>
          <w:rFonts w:ascii="Times New Roman" w:hAnsi="Times New Roman"/>
          <w:szCs w:val="24"/>
        </w:rPr>
        <w:t xml:space="preserve"> ou</w:t>
      </w:r>
      <w:r w:rsidR="00576942" w:rsidRPr="00E529C2">
        <w:rPr>
          <w:rFonts w:ascii="Times New Roman" w:hAnsi="Times New Roman"/>
          <w:szCs w:val="24"/>
        </w:rPr>
        <w:t xml:space="preserve"> </w:t>
      </w:r>
      <w:r w:rsidR="004E16EE" w:rsidRPr="00E529C2">
        <w:rPr>
          <w:rFonts w:ascii="Times New Roman" w:hAnsi="Times New Roman"/>
          <w:szCs w:val="24"/>
        </w:rPr>
        <w:t>levou</w:t>
      </w:r>
      <w:r w:rsidR="005B00CD" w:rsidRPr="00E529C2">
        <w:rPr>
          <w:rFonts w:ascii="Times New Roman" w:hAnsi="Times New Roman"/>
          <w:szCs w:val="24"/>
        </w:rPr>
        <w:t xml:space="preserve"> à extinção </w:t>
      </w:r>
      <w:r w:rsidR="00E02B0B" w:rsidRPr="00E529C2">
        <w:rPr>
          <w:rFonts w:ascii="Times New Roman" w:hAnsi="Times New Roman"/>
          <w:szCs w:val="24"/>
        </w:rPr>
        <w:t>d</w:t>
      </w:r>
      <w:r w:rsidR="005B00CD" w:rsidRPr="00E529C2">
        <w:rPr>
          <w:rFonts w:ascii="Times New Roman" w:hAnsi="Times New Roman"/>
          <w:szCs w:val="24"/>
        </w:rPr>
        <w:t>os direitos de manifestações contrárias à ordem então estabelecida</w:t>
      </w:r>
      <w:r w:rsidR="00520D3A" w:rsidRPr="00E529C2">
        <w:rPr>
          <w:rFonts w:ascii="Times New Roman" w:hAnsi="Times New Roman"/>
          <w:szCs w:val="24"/>
        </w:rPr>
        <w:t>,</w:t>
      </w:r>
      <w:r w:rsidR="002D7DDE" w:rsidRPr="00E529C2">
        <w:rPr>
          <w:rFonts w:ascii="Times New Roman" w:hAnsi="Times New Roman"/>
          <w:szCs w:val="24"/>
        </w:rPr>
        <w:t xml:space="preserve"> além da restrição dos direitos humanos.</w:t>
      </w:r>
    </w:p>
    <w:p w14:paraId="47CCE6C8" w14:textId="77777777" w:rsidR="0004149F" w:rsidRPr="00E529C2" w:rsidRDefault="003050A3" w:rsidP="00C97200">
      <w:pPr>
        <w:autoSpaceDE w:val="0"/>
        <w:autoSpaceDN w:val="0"/>
        <w:adjustRightInd w:val="0"/>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Correspond</w:t>
      </w:r>
      <w:r w:rsidR="005120C7" w:rsidRPr="00E529C2">
        <w:rPr>
          <w:rFonts w:ascii="Times New Roman" w:hAnsi="Times New Roman" w:cs="Times New Roman"/>
          <w:sz w:val="24"/>
          <w:szCs w:val="24"/>
        </w:rPr>
        <w:t>e, a</w:t>
      </w:r>
      <w:r w:rsidRPr="00E529C2">
        <w:rPr>
          <w:rFonts w:ascii="Times New Roman" w:hAnsi="Times New Roman" w:cs="Times New Roman"/>
          <w:sz w:val="24"/>
          <w:szCs w:val="24"/>
        </w:rPr>
        <w:t xml:space="preserve"> esse</w:t>
      </w:r>
      <w:r w:rsidR="00B65F70" w:rsidRPr="00E529C2">
        <w:rPr>
          <w:rFonts w:ascii="Times New Roman" w:hAnsi="Times New Roman" w:cs="Times New Roman"/>
          <w:sz w:val="24"/>
          <w:szCs w:val="24"/>
        </w:rPr>
        <w:t xml:space="preserve"> movimento</w:t>
      </w:r>
      <w:r w:rsidR="00E43EC3" w:rsidRPr="00E529C2">
        <w:rPr>
          <w:rFonts w:ascii="Times New Roman" w:hAnsi="Times New Roman" w:cs="Times New Roman"/>
          <w:sz w:val="24"/>
          <w:szCs w:val="24"/>
        </w:rPr>
        <w:t>,</w:t>
      </w:r>
      <w:r w:rsidR="00382B5C" w:rsidRPr="00E529C2">
        <w:rPr>
          <w:rFonts w:ascii="Times New Roman" w:hAnsi="Times New Roman" w:cs="Times New Roman"/>
          <w:sz w:val="24"/>
          <w:szCs w:val="24"/>
        </w:rPr>
        <w:t xml:space="preserve"> </w:t>
      </w:r>
      <w:r w:rsidR="005B00CD" w:rsidRPr="00E529C2">
        <w:rPr>
          <w:rFonts w:ascii="Times New Roman" w:hAnsi="Times New Roman" w:cs="Times New Roman"/>
          <w:sz w:val="24"/>
          <w:szCs w:val="24"/>
        </w:rPr>
        <w:t>uma for</w:t>
      </w:r>
      <w:r w:rsidR="00361FF2" w:rsidRPr="00E529C2">
        <w:rPr>
          <w:rFonts w:ascii="Times New Roman" w:hAnsi="Times New Roman" w:cs="Times New Roman"/>
          <w:sz w:val="24"/>
          <w:szCs w:val="24"/>
        </w:rPr>
        <w:t xml:space="preserve">ma de pensamento </w:t>
      </w:r>
      <w:r w:rsidR="00B65F70" w:rsidRPr="00E529C2">
        <w:rPr>
          <w:rFonts w:ascii="Times New Roman" w:hAnsi="Times New Roman" w:cs="Times New Roman"/>
          <w:sz w:val="24"/>
          <w:szCs w:val="24"/>
        </w:rPr>
        <w:t>que comunga com tais perspectivas</w:t>
      </w:r>
      <w:r w:rsidR="00C13E19" w:rsidRPr="00E529C2">
        <w:rPr>
          <w:rFonts w:ascii="Times New Roman" w:hAnsi="Times New Roman" w:cs="Times New Roman"/>
          <w:sz w:val="24"/>
          <w:szCs w:val="24"/>
        </w:rPr>
        <w:t xml:space="preserve"> </w:t>
      </w:r>
      <w:r w:rsidR="00DA3300" w:rsidRPr="00E529C2">
        <w:rPr>
          <w:rFonts w:ascii="Times New Roman" w:hAnsi="Times New Roman" w:cs="Times New Roman"/>
          <w:sz w:val="24"/>
          <w:szCs w:val="24"/>
        </w:rPr>
        <w:t>e que se empenhava</w:t>
      </w:r>
      <w:r w:rsidR="00417161" w:rsidRPr="00E529C2">
        <w:rPr>
          <w:rFonts w:ascii="Times New Roman" w:hAnsi="Times New Roman" w:cs="Times New Roman"/>
          <w:sz w:val="24"/>
          <w:szCs w:val="24"/>
        </w:rPr>
        <w:t xml:space="preserve"> n</w:t>
      </w:r>
      <w:r w:rsidR="005330B6" w:rsidRPr="00E529C2">
        <w:rPr>
          <w:rFonts w:ascii="Times New Roman" w:hAnsi="Times New Roman" w:cs="Times New Roman"/>
          <w:sz w:val="24"/>
          <w:szCs w:val="24"/>
        </w:rPr>
        <w:t>o desenvolvimento de uma men</w:t>
      </w:r>
      <w:r w:rsidR="00402D20" w:rsidRPr="00E529C2">
        <w:rPr>
          <w:rFonts w:ascii="Times New Roman" w:hAnsi="Times New Roman" w:cs="Times New Roman"/>
          <w:sz w:val="24"/>
          <w:szCs w:val="24"/>
        </w:rPr>
        <w:t>talidade de caráter harmonioso</w:t>
      </w:r>
      <w:r w:rsidR="008D67C6" w:rsidRPr="00E529C2">
        <w:rPr>
          <w:rFonts w:ascii="Times New Roman" w:hAnsi="Times New Roman" w:cs="Times New Roman"/>
          <w:sz w:val="24"/>
          <w:szCs w:val="24"/>
        </w:rPr>
        <w:t xml:space="preserve">, </w:t>
      </w:r>
      <w:r w:rsidR="00E75909" w:rsidRPr="00E529C2">
        <w:rPr>
          <w:rFonts w:ascii="Times New Roman" w:hAnsi="Times New Roman" w:cs="Times New Roman"/>
          <w:sz w:val="24"/>
          <w:szCs w:val="24"/>
        </w:rPr>
        <w:t>que rejeitava</w:t>
      </w:r>
      <w:r w:rsidR="005330B6" w:rsidRPr="00E529C2">
        <w:rPr>
          <w:rFonts w:ascii="Times New Roman" w:hAnsi="Times New Roman" w:cs="Times New Roman"/>
          <w:sz w:val="24"/>
          <w:szCs w:val="24"/>
        </w:rPr>
        <w:t xml:space="preserve"> conflitos e rivalidades entre as di</w:t>
      </w:r>
      <w:r w:rsidR="0004149F" w:rsidRPr="00E529C2">
        <w:rPr>
          <w:rFonts w:ascii="Times New Roman" w:hAnsi="Times New Roman" w:cs="Times New Roman"/>
          <w:sz w:val="24"/>
          <w:szCs w:val="24"/>
        </w:rPr>
        <w:t>versas classes e grupos sociais</w:t>
      </w:r>
      <w:r w:rsidR="004510C5" w:rsidRPr="00E529C2">
        <w:rPr>
          <w:rFonts w:ascii="Times New Roman" w:hAnsi="Times New Roman" w:cs="Times New Roman"/>
          <w:sz w:val="24"/>
          <w:szCs w:val="24"/>
        </w:rPr>
        <w:t xml:space="preserve">, </w:t>
      </w:r>
      <w:r w:rsidR="00676E27" w:rsidRPr="00E529C2">
        <w:rPr>
          <w:rFonts w:ascii="Times New Roman" w:hAnsi="Times New Roman" w:cs="Times New Roman"/>
          <w:sz w:val="24"/>
          <w:szCs w:val="24"/>
        </w:rPr>
        <w:t>compreendendo,</w:t>
      </w:r>
    </w:p>
    <w:p w14:paraId="1ABE5B07" w14:textId="77777777" w:rsidR="0004149F" w:rsidRPr="00E529C2" w:rsidRDefault="0004149F" w:rsidP="00C97200">
      <w:pPr>
        <w:spacing w:after="0" w:line="360" w:lineRule="auto"/>
        <w:ind w:firstLine="709"/>
        <w:jc w:val="both"/>
        <w:rPr>
          <w:rFonts w:ascii="Times New Roman" w:hAnsi="Times New Roman" w:cs="Times New Roman"/>
          <w:sz w:val="24"/>
          <w:szCs w:val="24"/>
        </w:rPr>
      </w:pPr>
    </w:p>
    <w:p w14:paraId="13B6E341" w14:textId="2529B294" w:rsidR="0004149F" w:rsidRPr="00E529C2" w:rsidRDefault="004510C5" w:rsidP="00C97200">
      <w:pPr>
        <w:spacing w:after="0"/>
        <w:ind w:left="2268"/>
        <w:jc w:val="both"/>
        <w:rPr>
          <w:rFonts w:ascii="Times New Roman" w:hAnsi="Times New Roman" w:cs="Times New Roman"/>
          <w:sz w:val="20"/>
          <w:szCs w:val="20"/>
        </w:rPr>
      </w:pPr>
      <w:r w:rsidRPr="00E529C2">
        <w:rPr>
          <w:rFonts w:ascii="Times New Roman" w:hAnsi="Times New Roman" w:cs="Times New Roman"/>
          <w:sz w:val="20"/>
          <w:szCs w:val="20"/>
        </w:rPr>
        <w:t>[...]</w:t>
      </w:r>
      <w:r w:rsidR="0004149F" w:rsidRPr="00E529C2">
        <w:rPr>
          <w:rFonts w:ascii="Times New Roman" w:hAnsi="Times New Roman" w:cs="Times New Roman"/>
          <w:sz w:val="20"/>
          <w:szCs w:val="20"/>
        </w:rPr>
        <w:t xml:space="preserve"> nos moldes da Escola Superior de Guerra, que a busca de sua legitimidade estaria fundada, consideravelmente, nos elementos psicossociais, os quais se pautavam na criação de valores (e/ou na sublevação daqueles já existentes e que fossem compatíveis com os seus objetivos) condizentes com a nova ordem social que exigia um amplo senso de dever e de refutação de toda e qualquer </w:t>
      </w:r>
      <w:proofErr w:type="spellStart"/>
      <w:r w:rsidR="0004149F" w:rsidRPr="00E529C2">
        <w:rPr>
          <w:rFonts w:ascii="Times New Roman" w:hAnsi="Times New Roman" w:cs="Times New Roman"/>
          <w:sz w:val="20"/>
          <w:szCs w:val="20"/>
        </w:rPr>
        <w:t>idéia</w:t>
      </w:r>
      <w:proofErr w:type="spellEnd"/>
      <w:r w:rsidR="0004149F" w:rsidRPr="00E529C2">
        <w:rPr>
          <w:rFonts w:ascii="Times New Roman" w:hAnsi="Times New Roman" w:cs="Times New Roman"/>
          <w:sz w:val="20"/>
          <w:szCs w:val="20"/>
        </w:rPr>
        <w:t xml:space="preserve"> que pudesse levar ao comunismo. (REZENDE, 20</w:t>
      </w:r>
      <w:r w:rsidR="005A5E59" w:rsidRPr="00E529C2">
        <w:rPr>
          <w:rFonts w:ascii="Times New Roman" w:hAnsi="Times New Roman" w:cs="Times New Roman"/>
          <w:sz w:val="20"/>
          <w:szCs w:val="20"/>
        </w:rPr>
        <w:t>13</w:t>
      </w:r>
      <w:r w:rsidR="0004149F" w:rsidRPr="00E529C2">
        <w:rPr>
          <w:rFonts w:ascii="Times New Roman" w:hAnsi="Times New Roman" w:cs="Times New Roman"/>
          <w:sz w:val="20"/>
          <w:szCs w:val="20"/>
        </w:rPr>
        <w:t>, p.46)</w:t>
      </w:r>
    </w:p>
    <w:p w14:paraId="6A38E191" w14:textId="77777777" w:rsidR="0004149F" w:rsidRPr="00E529C2" w:rsidRDefault="0004149F" w:rsidP="00C97200">
      <w:pPr>
        <w:spacing w:after="0" w:line="360" w:lineRule="auto"/>
        <w:ind w:firstLine="709"/>
        <w:jc w:val="both"/>
        <w:rPr>
          <w:rFonts w:ascii="Times New Roman" w:hAnsi="Times New Roman" w:cs="Times New Roman"/>
          <w:sz w:val="24"/>
          <w:szCs w:val="24"/>
        </w:rPr>
      </w:pPr>
    </w:p>
    <w:p w14:paraId="23327748" w14:textId="0399E21C" w:rsidR="00E45562" w:rsidRPr="00E529C2" w:rsidRDefault="005330B6"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 xml:space="preserve"> </w:t>
      </w:r>
      <w:r w:rsidR="00194644" w:rsidRPr="00E529C2">
        <w:rPr>
          <w:rFonts w:ascii="Times New Roman" w:hAnsi="Times New Roman" w:cs="Times New Roman"/>
          <w:sz w:val="24"/>
          <w:szCs w:val="24"/>
        </w:rPr>
        <w:t>A partir de tais considerações, e da percepção da existência de form</w:t>
      </w:r>
      <w:r w:rsidR="000F0EBF" w:rsidRPr="00E529C2">
        <w:rPr>
          <w:rFonts w:ascii="Times New Roman" w:hAnsi="Times New Roman" w:cs="Times New Roman"/>
          <w:sz w:val="24"/>
          <w:szCs w:val="24"/>
        </w:rPr>
        <w:t xml:space="preserve">as de pensamento </w:t>
      </w:r>
      <w:r w:rsidR="001D5D47" w:rsidRPr="00E529C2">
        <w:rPr>
          <w:rFonts w:ascii="Times New Roman" w:hAnsi="Times New Roman" w:cs="Times New Roman"/>
          <w:sz w:val="24"/>
          <w:szCs w:val="24"/>
        </w:rPr>
        <w:t>que</w:t>
      </w:r>
      <w:r w:rsidR="00782260" w:rsidRPr="00E529C2">
        <w:rPr>
          <w:rFonts w:ascii="Times New Roman" w:hAnsi="Times New Roman" w:cs="Times New Roman"/>
          <w:sz w:val="24"/>
          <w:szCs w:val="24"/>
        </w:rPr>
        <w:t xml:space="preserve"> agia</w:t>
      </w:r>
      <w:r w:rsidR="00194644" w:rsidRPr="00E529C2">
        <w:rPr>
          <w:rFonts w:ascii="Times New Roman" w:hAnsi="Times New Roman" w:cs="Times New Roman"/>
          <w:sz w:val="24"/>
          <w:szCs w:val="24"/>
        </w:rPr>
        <w:t>m em prol da perpetuação</w:t>
      </w:r>
      <w:r w:rsidR="00F76567" w:rsidRPr="00E529C2">
        <w:rPr>
          <w:rFonts w:ascii="Times New Roman" w:hAnsi="Times New Roman" w:cs="Times New Roman"/>
          <w:sz w:val="24"/>
          <w:szCs w:val="24"/>
        </w:rPr>
        <w:t xml:space="preserve"> </w:t>
      </w:r>
      <w:r w:rsidR="00426CCB" w:rsidRPr="00E529C2">
        <w:rPr>
          <w:rFonts w:ascii="Times New Roman" w:hAnsi="Times New Roman" w:cs="Times New Roman"/>
          <w:sz w:val="24"/>
          <w:szCs w:val="24"/>
        </w:rPr>
        <w:t>da Ditadura Militar</w:t>
      </w:r>
      <w:r w:rsidR="00CE6AEA" w:rsidRPr="00E529C2">
        <w:rPr>
          <w:rFonts w:ascii="Times New Roman" w:hAnsi="Times New Roman" w:cs="Times New Roman"/>
          <w:sz w:val="24"/>
          <w:szCs w:val="24"/>
        </w:rPr>
        <w:t>,</w:t>
      </w:r>
      <w:r w:rsidR="0093091F" w:rsidRPr="00E529C2">
        <w:rPr>
          <w:rFonts w:ascii="Times New Roman" w:hAnsi="Times New Roman" w:cs="Times New Roman"/>
          <w:sz w:val="24"/>
          <w:szCs w:val="24"/>
        </w:rPr>
        <w:t xml:space="preserve"> </w:t>
      </w:r>
      <w:r w:rsidR="00F76567" w:rsidRPr="00E529C2">
        <w:rPr>
          <w:rFonts w:ascii="Times New Roman" w:hAnsi="Times New Roman" w:cs="Times New Roman"/>
          <w:sz w:val="24"/>
          <w:szCs w:val="24"/>
        </w:rPr>
        <w:t xml:space="preserve">e dialogavam, também, </w:t>
      </w:r>
      <w:r w:rsidRPr="00E529C2">
        <w:rPr>
          <w:rFonts w:ascii="Times New Roman" w:hAnsi="Times New Roman" w:cs="Times New Roman"/>
          <w:sz w:val="24"/>
          <w:szCs w:val="24"/>
        </w:rPr>
        <w:t xml:space="preserve">com o chamado anticomunismo, </w:t>
      </w:r>
      <w:r w:rsidR="007717D9" w:rsidRPr="00E529C2">
        <w:rPr>
          <w:rFonts w:ascii="Times New Roman" w:hAnsi="Times New Roman" w:cs="Times New Roman"/>
          <w:sz w:val="24"/>
          <w:szCs w:val="24"/>
        </w:rPr>
        <w:t>configurado</w:t>
      </w:r>
      <w:r w:rsidRPr="00E529C2">
        <w:rPr>
          <w:rFonts w:ascii="Times New Roman" w:hAnsi="Times New Roman" w:cs="Times New Roman"/>
          <w:sz w:val="24"/>
          <w:szCs w:val="24"/>
        </w:rPr>
        <w:t>, então, como uma oposição de caráter sistemático “ao comunismo ou àquilo que é a ele identificado, [...] que se adapta a diferentes realidades e se manifesta por meio de representações e práticas diversas” (RODEGHERO, 2002, 464)</w:t>
      </w:r>
      <w:r w:rsidR="0028276B" w:rsidRPr="00E529C2">
        <w:rPr>
          <w:rFonts w:ascii="Times New Roman" w:hAnsi="Times New Roman" w:cs="Times New Roman"/>
          <w:sz w:val="24"/>
          <w:szCs w:val="24"/>
        </w:rPr>
        <w:t xml:space="preserve">, </w:t>
      </w:r>
      <w:r w:rsidR="00181A01" w:rsidRPr="00E529C2">
        <w:rPr>
          <w:rFonts w:ascii="Times New Roman" w:hAnsi="Times New Roman" w:cs="Times New Roman"/>
          <w:sz w:val="24"/>
          <w:szCs w:val="24"/>
        </w:rPr>
        <w:t xml:space="preserve">percebe-se que </w:t>
      </w:r>
      <w:r w:rsidR="00012566" w:rsidRPr="00E529C2">
        <w:rPr>
          <w:rFonts w:ascii="Times New Roman" w:hAnsi="Times New Roman" w:cs="Times New Roman"/>
          <w:sz w:val="24"/>
          <w:szCs w:val="24"/>
        </w:rPr>
        <w:t xml:space="preserve">o grupo responsável pela idealização, </w:t>
      </w:r>
      <w:r w:rsidR="00635E92" w:rsidRPr="00E529C2">
        <w:rPr>
          <w:rFonts w:ascii="Times New Roman" w:hAnsi="Times New Roman" w:cs="Times New Roman"/>
          <w:sz w:val="24"/>
          <w:szCs w:val="24"/>
        </w:rPr>
        <w:t xml:space="preserve">reflexões e </w:t>
      </w:r>
      <w:r w:rsidR="00012566" w:rsidRPr="00E529C2">
        <w:rPr>
          <w:rFonts w:ascii="Times New Roman" w:hAnsi="Times New Roman" w:cs="Times New Roman"/>
          <w:sz w:val="24"/>
          <w:szCs w:val="24"/>
        </w:rPr>
        <w:t xml:space="preserve">elaboração, concretização e distribuição do </w:t>
      </w:r>
      <w:proofErr w:type="spellStart"/>
      <w:r w:rsidR="005201D4" w:rsidRPr="00E529C2">
        <w:rPr>
          <w:rFonts w:ascii="Times New Roman" w:hAnsi="Times New Roman" w:cs="Times New Roman"/>
          <w:i/>
          <w:sz w:val="24"/>
          <w:szCs w:val="24"/>
        </w:rPr>
        <w:t>Mea</w:t>
      </w:r>
      <w:proofErr w:type="spellEnd"/>
      <w:r w:rsidR="005201D4" w:rsidRPr="00E529C2">
        <w:rPr>
          <w:rFonts w:ascii="Times New Roman" w:hAnsi="Times New Roman" w:cs="Times New Roman"/>
          <w:i/>
          <w:sz w:val="24"/>
          <w:szCs w:val="24"/>
        </w:rPr>
        <w:t xml:space="preserve"> Culpa</w:t>
      </w:r>
      <w:r w:rsidR="007D146D" w:rsidRPr="00E529C2">
        <w:rPr>
          <w:rFonts w:ascii="Times New Roman" w:hAnsi="Times New Roman" w:cs="Times New Roman"/>
          <w:sz w:val="24"/>
          <w:szCs w:val="24"/>
        </w:rPr>
        <w:t xml:space="preserve"> mantinha diálogos e orientava</w:t>
      </w:r>
      <w:r w:rsidR="009F63E9" w:rsidRPr="00E529C2">
        <w:rPr>
          <w:rFonts w:ascii="Times New Roman" w:hAnsi="Times New Roman" w:cs="Times New Roman"/>
          <w:sz w:val="24"/>
          <w:szCs w:val="24"/>
        </w:rPr>
        <w:t xml:space="preserve"> suas ações</w:t>
      </w:r>
      <w:r w:rsidR="007D146D" w:rsidRPr="00E529C2">
        <w:rPr>
          <w:rFonts w:ascii="Times New Roman" w:hAnsi="Times New Roman" w:cs="Times New Roman"/>
          <w:sz w:val="24"/>
          <w:szCs w:val="24"/>
        </w:rPr>
        <w:t xml:space="preserve"> </w:t>
      </w:r>
      <w:r w:rsidR="00F17FA4" w:rsidRPr="00E529C2">
        <w:rPr>
          <w:rFonts w:ascii="Times New Roman" w:hAnsi="Times New Roman" w:cs="Times New Roman"/>
          <w:sz w:val="24"/>
          <w:szCs w:val="24"/>
        </w:rPr>
        <w:t>por tais formas de pensamento.</w:t>
      </w:r>
    </w:p>
    <w:p w14:paraId="6216C571" w14:textId="77777777" w:rsidR="00783AFA" w:rsidRPr="00E529C2" w:rsidRDefault="00783AFA" w:rsidP="00C97200">
      <w:pPr>
        <w:spacing w:after="0" w:line="360" w:lineRule="auto"/>
        <w:ind w:firstLine="709"/>
        <w:jc w:val="both"/>
        <w:rPr>
          <w:rFonts w:ascii="Times New Roman" w:hAnsi="Times New Roman" w:cs="Times New Roman"/>
          <w:sz w:val="24"/>
          <w:szCs w:val="24"/>
        </w:rPr>
      </w:pPr>
    </w:p>
    <w:p w14:paraId="33E1D960" w14:textId="074BFA88" w:rsidR="005B00CD" w:rsidRPr="00E529C2" w:rsidRDefault="00465796" w:rsidP="00C97200">
      <w:pPr>
        <w:spacing w:after="0" w:line="360" w:lineRule="auto"/>
        <w:jc w:val="both"/>
        <w:rPr>
          <w:rFonts w:ascii="Times New Roman" w:hAnsi="Times New Roman" w:cs="Times New Roman"/>
          <w:b/>
          <w:sz w:val="24"/>
          <w:szCs w:val="24"/>
        </w:rPr>
      </w:pPr>
      <w:r w:rsidRPr="00E529C2">
        <w:rPr>
          <w:rFonts w:ascii="Times New Roman" w:hAnsi="Times New Roman" w:cs="Times New Roman"/>
          <w:b/>
          <w:sz w:val="24"/>
          <w:szCs w:val="24"/>
        </w:rPr>
        <w:t xml:space="preserve">PERSPECTIVAS </w:t>
      </w:r>
      <w:r w:rsidR="00A26F56" w:rsidRPr="00E529C2">
        <w:rPr>
          <w:rFonts w:ascii="Times New Roman" w:hAnsi="Times New Roman" w:cs="Times New Roman"/>
          <w:b/>
          <w:sz w:val="24"/>
          <w:szCs w:val="24"/>
        </w:rPr>
        <w:t>D</w:t>
      </w:r>
      <w:r w:rsidR="00670009" w:rsidRPr="00E529C2">
        <w:rPr>
          <w:rFonts w:ascii="Times New Roman" w:hAnsi="Times New Roman" w:cs="Times New Roman"/>
          <w:b/>
          <w:sz w:val="24"/>
          <w:szCs w:val="24"/>
        </w:rPr>
        <w:t>O</w:t>
      </w:r>
      <w:r w:rsidRPr="00E529C2">
        <w:rPr>
          <w:rFonts w:ascii="Times New Roman" w:hAnsi="Times New Roman" w:cs="Times New Roman"/>
          <w:b/>
          <w:sz w:val="24"/>
          <w:szCs w:val="24"/>
        </w:rPr>
        <w:t xml:space="preserve"> </w:t>
      </w:r>
      <w:r w:rsidRPr="00E529C2">
        <w:rPr>
          <w:rFonts w:ascii="Times New Roman" w:hAnsi="Times New Roman" w:cs="Times New Roman"/>
          <w:b/>
          <w:i/>
          <w:sz w:val="24"/>
          <w:szCs w:val="24"/>
        </w:rPr>
        <w:t>MEA CULP</w:t>
      </w:r>
      <w:r w:rsidR="00670009" w:rsidRPr="00E529C2">
        <w:rPr>
          <w:rFonts w:ascii="Times New Roman" w:hAnsi="Times New Roman" w:cs="Times New Roman"/>
          <w:b/>
          <w:i/>
          <w:sz w:val="24"/>
          <w:szCs w:val="24"/>
        </w:rPr>
        <w:t>A</w:t>
      </w:r>
      <w:r w:rsidR="00670009" w:rsidRPr="00E529C2">
        <w:rPr>
          <w:rFonts w:ascii="Times New Roman" w:hAnsi="Times New Roman" w:cs="Times New Roman"/>
          <w:b/>
          <w:sz w:val="24"/>
          <w:szCs w:val="24"/>
        </w:rPr>
        <w:t>: DIÁLOGOS COM O PENSAMENTO CONSERVADOR</w:t>
      </w:r>
      <w:r w:rsidR="005E5187" w:rsidRPr="00E529C2">
        <w:rPr>
          <w:rFonts w:ascii="Times New Roman" w:hAnsi="Times New Roman" w:cs="Times New Roman"/>
          <w:b/>
          <w:sz w:val="24"/>
          <w:szCs w:val="24"/>
        </w:rPr>
        <w:t xml:space="preserve"> PRÓ-CONTINUIDADE DA DITADURA MILITAR</w:t>
      </w:r>
    </w:p>
    <w:p w14:paraId="1710159E" w14:textId="77777777" w:rsidR="00B4197A" w:rsidRPr="00E529C2" w:rsidRDefault="00B4197A" w:rsidP="00C97200">
      <w:pPr>
        <w:pStyle w:val="Textodenotaderodap"/>
        <w:spacing w:line="360" w:lineRule="auto"/>
        <w:ind w:firstLine="709"/>
        <w:jc w:val="both"/>
        <w:rPr>
          <w:rFonts w:ascii="Times New Roman" w:eastAsia="Times New Roman" w:hAnsi="Times New Roman" w:cs="Times New Roman"/>
          <w:sz w:val="24"/>
          <w:szCs w:val="24"/>
          <w:lang w:eastAsia="pt-BR"/>
        </w:rPr>
      </w:pPr>
    </w:p>
    <w:p w14:paraId="7A5CF96F" w14:textId="0903668E" w:rsidR="00710AB0" w:rsidRPr="00E529C2" w:rsidRDefault="00713C81" w:rsidP="00C97200">
      <w:pPr>
        <w:pStyle w:val="Textodenotaderodap"/>
        <w:spacing w:line="360" w:lineRule="auto"/>
        <w:ind w:firstLine="709"/>
        <w:jc w:val="both"/>
        <w:rPr>
          <w:rFonts w:ascii="Times New Roman" w:hAnsi="Times New Roman" w:cs="Times New Roman"/>
          <w:sz w:val="24"/>
          <w:szCs w:val="24"/>
        </w:rPr>
      </w:pPr>
      <w:r w:rsidRPr="00E529C2">
        <w:rPr>
          <w:rFonts w:ascii="Times New Roman" w:eastAsia="Times New Roman" w:hAnsi="Times New Roman" w:cs="Times New Roman"/>
          <w:sz w:val="24"/>
          <w:szCs w:val="24"/>
          <w:lang w:eastAsia="pt-BR"/>
        </w:rPr>
        <w:t>Considerando</w:t>
      </w:r>
      <w:r w:rsidR="00BA7F48" w:rsidRPr="00E529C2">
        <w:rPr>
          <w:rFonts w:ascii="Times New Roman" w:eastAsia="Times New Roman" w:hAnsi="Times New Roman" w:cs="Times New Roman"/>
          <w:sz w:val="24"/>
          <w:szCs w:val="24"/>
          <w:lang w:eastAsia="pt-BR"/>
        </w:rPr>
        <w:t xml:space="preserve"> </w:t>
      </w:r>
      <w:r w:rsidR="006B2273" w:rsidRPr="00E529C2">
        <w:rPr>
          <w:rFonts w:ascii="Times New Roman" w:eastAsia="Times New Roman" w:hAnsi="Times New Roman" w:cs="Times New Roman"/>
          <w:sz w:val="24"/>
          <w:szCs w:val="24"/>
          <w:lang w:eastAsia="pt-BR"/>
        </w:rPr>
        <w:t>o que</w:t>
      </w:r>
      <w:r w:rsidR="00BA7F48" w:rsidRPr="00E529C2">
        <w:rPr>
          <w:rFonts w:ascii="Times New Roman" w:eastAsia="Times New Roman" w:hAnsi="Times New Roman" w:cs="Times New Roman"/>
          <w:sz w:val="24"/>
          <w:szCs w:val="24"/>
          <w:lang w:eastAsia="pt-BR"/>
        </w:rPr>
        <w:t xml:space="preserve"> destaca</w:t>
      </w:r>
      <w:r w:rsidR="00710AB0" w:rsidRPr="00E529C2">
        <w:rPr>
          <w:rFonts w:ascii="Times New Roman" w:eastAsia="Times New Roman" w:hAnsi="Times New Roman" w:cs="Times New Roman"/>
          <w:sz w:val="24"/>
          <w:szCs w:val="24"/>
          <w:lang w:eastAsia="pt-BR"/>
        </w:rPr>
        <w:t xml:space="preserve"> Cellard (2012)</w:t>
      </w:r>
      <w:r w:rsidR="00BA7F48" w:rsidRPr="00E529C2">
        <w:rPr>
          <w:rFonts w:ascii="Times New Roman" w:eastAsia="Times New Roman" w:hAnsi="Times New Roman" w:cs="Times New Roman"/>
          <w:sz w:val="24"/>
          <w:szCs w:val="24"/>
          <w:lang w:eastAsia="pt-BR"/>
        </w:rPr>
        <w:t>,</w:t>
      </w:r>
      <w:r w:rsidR="00710AB0" w:rsidRPr="00E529C2">
        <w:rPr>
          <w:rFonts w:ascii="Times New Roman" w:eastAsia="Times New Roman" w:hAnsi="Times New Roman" w:cs="Times New Roman"/>
          <w:sz w:val="24"/>
          <w:szCs w:val="24"/>
          <w:lang w:eastAsia="pt-BR"/>
        </w:rPr>
        <w:t xml:space="preserve"> </w:t>
      </w:r>
      <w:r w:rsidR="00BA7F48" w:rsidRPr="00E529C2">
        <w:rPr>
          <w:rFonts w:ascii="Times New Roman" w:eastAsia="Times New Roman" w:hAnsi="Times New Roman" w:cs="Times New Roman"/>
          <w:sz w:val="24"/>
          <w:szCs w:val="24"/>
          <w:lang w:eastAsia="pt-BR"/>
        </w:rPr>
        <w:t xml:space="preserve">a análise com fontes documentais </w:t>
      </w:r>
      <w:r w:rsidR="00710AB0" w:rsidRPr="00E529C2">
        <w:rPr>
          <w:rFonts w:ascii="Times New Roman" w:eastAsia="Times New Roman" w:hAnsi="Times New Roman" w:cs="Times New Roman"/>
          <w:sz w:val="24"/>
          <w:szCs w:val="24"/>
          <w:lang w:eastAsia="pt-BR"/>
        </w:rPr>
        <w:t>procurou</w:t>
      </w:r>
      <w:r w:rsidR="00F60433" w:rsidRPr="00E529C2">
        <w:rPr>
          <w:rFonts w:ascii="Times New Roman" w:eastAsia="Times New Roman" w:hAnsi="Times New Roman" w:cs="Times New Roman"/>
          <w:sz w:val="24"/>
          <w:szCs w:val="24"/>
          <w:lang w:eastAsia="pt-BR"/>
        </w:rPr>
        <w:t xml:space="preserve"> </w:t>
      </w:r>
      <w:r w:rsidR="00DF4FFE" w:rsidRPr="00E529C2">
        <w:rPr>
          <w:rFonts w:ascii="Times New Roman" w:eastAsia="Times New Roman" w:hAnsi="Times New Roman" w:cs="Times New Roman"/>
          <w:sz w:val="24"/>
          <w:szCs w:val="24"/>
          <w:lang w:eastAsia="pt-BR"/>
        </w:rPr>
        <w:t>classificar</w:t>
      </w:r>
      <w:r w:rsidR="00F60433" w:rsidRPr="00E529C2">
        <w:rPr>
          <w:rFonts w:ascii="Times New Roman" w:eastAsia="Times New Roman" w:hAnsi="Times New Roman" w:cs="Times New Roman"/>
          <w:sz w:val="24"/>
          <w:szCs w:val="24"/>
          <w:lang w:eastAsia="pt-BR"/>
        </w:rPr>
        <w:t xml:space="preserve"> o conteúdo da</w:t>
      </w:r>
      <w:r w:rsidR="00710AB0" w:rsidRPr="00E529C2">
        <w:rPr>
          <w:rFonts w:ascii="Times New Roman" w:eastAsia="Times New Roman" w:hAnsi="Times New Roman" w:cs="Times New Roman"/>
          <w:sz w:val="24"/>
          <w:szCs w:val="24"/>
          <w:lang w:eastAsia="pt-BR"/>
        </w:rPr>
        <w:t xml:space="preserve"> edição falsificada como </w:t>
      </w:r>
      <w:r w:rsidR="005852A4" w:rsidRPr="00E529C2">
        <w:rPr>
          <w:rFonts w:ascii="Times New Roman" w:eastAsia="Times New Roman" w:hAnsi="Times New Roman" w:cs="Times New Roman"/>
          <w:sz w:val="24"/>
          <w:szCs w:val="24"/>
          <w:lang w:eastAsia="pt-BR"/>
        </w:rPr>
        <w:t>expressão</w:t>
      </w:r>
      <w:r w:rsidR="004941D0" w:rsidRPr="00E529C2">
        <w:rPr>
          <w:rFonts w:ascii="Times New Roman" w:eastAsia="Times New Roman" w:hAnsi="Times New Roman" w:cs="Times New Roman"/>
          <w:sz w:val="24"/>
          <w:szCs w:val="24"/>
          <w:lang w:eastAsia="pt-BR"/>
        </w:rPr>
        <w:t xml:space="preserve"> </w:t>
      </w:r>
      <w:r w:rsidR="005852A4" w:rsidRPr="00E529C2">
        <w:rPr>
          <w:rFonts w:ascii="Times New Roman" w:eastAsia="Times New Roman" w:hAnsi="Times New Roman" w:cs="Times New Roman"/>
          <w:sz w:val="24"/>
          <w:szCs w:val="24"/>
          <w:lang w:eastAsia="pt-BR"/>
        </w:rPr>
        <w:t>da</w:t>
      </w:r>
      <w:r w:rsidR="004941D0" w:rsidRPr="00E529C2">
        <w:rPr>
          <w:rFonts w:ascii="Times New Roman" w:eastAsia="Times New Roman" w:hAnsi="Times New Roman" w:cs="Times New Roman"/>
          <w:sz w:val="24"/>
          <w:szCs w:val="24"/>
          <w:lang w:eastAsia="pt-BR"/>
        </w:rPr>
        <w:t>s visões de mundo</w:t>
      </w:r>
      <w:r w:rsidR="00710AB0" w:rsidRPr="00E529C2">
        <w:rPr>
          <w:rFonts w:ascii="Times New Roman" w:eastAsia="Times New Roman" w:hAnsi="Times New Roman" w:cs="Times New Roman"/>
          <w:sz w:val="24"/>
          <w:szCs w:val="24"/>
          <w:lang w:eastAsia="pt-BR"/>
        </w:rPr>
        <w:t xml:space="preserve"> </w:t>
      </w:r>
      <w:r w:rsidR="00C8685F" w:rsidRPr="00E529C2">
        <w:rPr>
          <w:rFonts w:ascii="Times New Roman" w:eastAsia="Times New Roman" w:hAnsi="Times New Roman" w:cs="Times New Roman"/>
          <w:sz w:val="24"/>
          <w:szCs w:val="24"/>
          <w:lang w:eastAsia="pt-BR"/>
        </w:rPr>
        <w:t>de seus autores</w:t>
      </w:r>
      <w:r w:rsidR="005852A4" w:rsidRPr="00E529C2">
        <w:rPr>
          <w:rFonts w:ascii="Times New Roman" w:eastAsia="Times New Roman" w:hAnsi="Times New Roman" w:cs="Times New Roman"/>
          <w:sz w:val="24"/>
          <w:szCs w:val="24"/>
          <w:lang w:eastAsia="pt-BR"/>
        </w:rPr>
        <w:t>,</w:t>
      </w:r>
      <w:r w:rsidR="00E72FF6" w:rsidRPr="00E529C2">
        <w:rPr>
          <w:rFonts w:ascii="Times New Roman" w:eastAsia="Times New Roman" w:hAnsi="Times New Roman" w:cs="Times New Roman"/>
          <w:sz w:val="24"/>
          <w:szCs w:val="24"/>
          <w:lang w:eastAsia="pt-BR"/>
        </w:rPr>
        <w:t xml:space="preserve"> </w:t>
      </w:r>
      <w:r w:rsidR="00A5359F" w:rsidRPr="00E529C2">
        <w:rPr>
          <w:rFonts w:ascii="Times New Roman" w:eastAsia="Times New Roman" w:hAnsi="Times New Roman" w:cs="Times New Roman"/>
          <w:sz w:val="24"/>
          <w:szCs w:val="24"/>
          <w:lang w:eastAsia="pt-BR"/>
        </w:rPr>
        <w:t>de seu</w:t>
      </w:r>
      <w:r w:rsidR="00710AB0" w:rsidRPr="00E529C2">
        <w:rPr>
          <w:rFonts w:ascii="Times New Roman" w:eastAsia="Times New Roman" w:hAnsi="Times New Roman" w:cs="Times New Roman"/>
          <w:sz w:val="24"/>
          <w:szCs w:val="24"/>
          <w:lang w:eastAsia="pt-BR"/>
        </w:rPr>
        <w:t xml:space="preserve"> diálogo com </w:t>
      </w:r>
      <w:r w:rsidR="00E72FF6" w:rsidRPr="00E529C2">
        <w:rPr>
          <w:rFonts w:ascii="Times New Roman" w:eastAsia="Times New Roman" w:hAnsi="Times New Roman" w:cs="Times New Roman"/>
          <w:sz w:val="24"/>
          <w:szCs w:val="24"/>
          <w:lang w:eastAsia="pt-BR"/>
        </w:rPr>
        <w:t xml:space="preserve">elementos e </w:t>
      </w:r>
      <w:r w:rsidR="00710AB0" w:rsidRPr="00E529C2">
        <w:rPr>
          <w:rFonts w:ascii="Times New Roman" w:eastAsia="Times New Roman" w:hAnsi="Times New Roman" w:cs="Times New Roman"/>
          <w:sz w:val="24"/>
          <w:szCs w:val="24"/>
          <w:lang w:eastAsia="pt-BR"/>
        </w:rPr>
        <w:t xml:space="preserve">correntes de pensamento </w:t>
      </w:r>
      <w:r w:rsidR="008527F8" w:rsidRPr="00E529C2">
        <w:rPr>
          <w:rFonts w:ascii="Times New Roman" w:eastAsia="Times New Roman" w:hAnsi="Times New Roman" w:cs="Times New Roman"/>
          <w:sz w:val="24"/>
          <w:szCs w:val="24"/>
          <w:lang w:eastAsia="pt-BR"/>
        </w:rPr>
        <w:t xml:space="preserve">vigentes </w:t>
      </w:r>
      <w:r w:rsidR="00BE7E96" w:rsidRPr="00E529C2">
        <w:rPr>
          <w:rFonts w:ascii="Times New Roman" w:eastAsia="Times New Roman" w:hAnsi="Times New Roman" w:cs="Times New Roman"/>
          <w:sz w:val="24"/>
          <w:szCs w:val="24"/>
          <w:lang w:eastAsia="pt-BR"/>
        </w:rPr>
        <w:t xml:space="preserve">na referida </w:t>
      </w:r>
      <w:r w:rsidR="00BE7E96" w:rsidRPr="00E529C2">
        <w:rPr>
          <w:rFonts w:ascii="Times New Roman" w:eastAsia="Times New Roman" w:hAnsi="Times New Roman" w:cs="Times New Roman"/>
          <w:sz w:val="24"/>
          <w:szCs w:val="24"/>
          <w:lang w:eastAsia="pt-BR"/>
        </w:rPr>
        <w:lastRenderedPageBreak/>
        <w:t>conjuntura</w:t>
      </w:r>
      <w:r w:rsidR="00AC1A4F" w:rsidRPr="00E529C2">
        <w:rPr>
          <w:rFonts w:ascii="Times New Roman" w:eastAsia="Times New Roman" w:hAnsi="Times New Roman" w:cs="Times New Roman"/>
          <w:sz w:val="24"/>
          <w:szCs w:val="24"/>
          <w:lang w:eastAsia="pt-BR"/>
        </w:rPr>
        <w:t xml:space="preserve"> sócio</w:t>
      </w:r>
      <w:r w:rsidR="005852A4" w:rsidRPr="00E529C2">
        <w:rPr>
          <w:rFonts w:ascii="Times New Roman" w:eastAsia="Times New Roman" w:hAnsi="Times New Roman" w:cs="Times New Roman"/>
          <w:sz w:val="24"/>
          <w:szCs w:val="24"/>
          <w:lang w:eastAsia="pt-BR"/>
        </w:rPr>
        <w:t>, histórica, cultural e</w:t>
      </w:r>
      <w:r w:rsidR="00AC1A4F" w:rsidRPr="00E529C2">
        <w:rPr>
          <w:rFonts w:ascii="Times New Roman" w:eastAsia="Times New Roman" w:hAnsi="Times New Roman" w:cs="Times New Roman"/>
          <w:sz w:val="24"/>
          <w:szCs w:val="24"/>
          <w:lang w:eastAsia="pt-BR"/>
        </w:rPr>
        <w:t xml:space="preserve"> política</w:t>
      </w:r>
      <w:r w:rsidR="005852A4" w:rsidRPr="00E529C2">
        <w:rPr>
          <w:rFonts w:ascii="Times New Roman" w:eastAsia="Times New Roman" w:hAnsi="Times New Roman" w:cs="Times New Roman"/>
          <w:sz w:val="24"/>
          <w:szCs w:val="24"/>
          <w:lang w:eastAsia="pt-BR"/>
        </w:rPr>
        <w:t xml:space="preserve">, permeada por </w:t>
      </w:r>
      <w:r w:rsidR="00306FD3" w:rsidRPr="00E529C2">
        <w:rPr>
          <w:rFonts w:ascii="Times New Roman" w:eastAsia="Times New Roman" w:hAnsi="Times New Roman" w:cs="Times New Roman"/>
          <w:sz w:val="24"/>
          <w:szCs w:val="24"/>
          <w:lang w:eastAsia="pt-BR"/>
        </w:rPr>
        <w:t>seus posicionamentos contrários às mudanças em curso (com</w:t>
      </w:r>
      <w:r w:rsidR="00323A00" w:rsidRPr="00E529C2">
        <w:rPr>
          <w:rFonts w:ascii="Times New Roman" w:eastAsia="Times New Roman" w:hAnsi="Times New Roman" w:cs="Times New Roman"/>
          <w:sz w:val="24"/>
          <w:szCs w:val="24"/>
          <w:lang w:eastAsia="pt-BR"/>
        </w:rPr>
        <w:t>o</w:t>
      </w:r>
      <w:r w:rsidR="00306FD3" w:rsidRPr="00E529C2">
        <w:rPr>
          <w:rFonts w:ascii="Times New Roman" w:eastAsia="Times New Roman" w:hAnsi="Times New Roman" w:cs="Times New Roman"/>
          <w:sz w:val="24"/>
          <w:szCs w:val="24"/>
          <w:lang w:eastAsia="pt-BR"/>
        </w:rPr>
        <w:t xml:space="preserve"> a abertura </w:t>
      </w:r>
      <w:r w:rsidR="005852A4" w:rsidRPr="00E529C2">
        <w:rPr>
          <w:rFonts w:ascii="Times New Roman" w:eastAsia="Times New Roman" w:hAnsi="Times New Roman" w:cs="Times New Roman"/>
          <w:sz w:val="24"/>
          <w:szCs w:val="24"/>
          <w:lang w:eastAsia="pt-BR"/>
        </w:rPr>
        <w:t>democrática</w:t>
      </w:r>
      <w:r w:rsidR="00306FD3" w:rsidRPr="00E529C2">
        <w:rPr>
          <w:rFonts w:ascii="Times New Roman" w:eastAsia="Times New Roman" w:hAnsi="Times New Roman" w:cs="Times New Roman"/>
          <w:sz w:val="24"/>
          <w:szCs w:val="24"/>
          <w:lang w:eastAsia="pt-BR"/>
        </w:rPr>
        <w:t xml:space="preserve">). </w:t>
      </w:r>
    </w:p>
    <w:p w14:paraId="56AFF899" w14:textId="76E902DA" w:rsidR="000B73BC" w:rsidRPr="00E529C2" w:rsidRDefault="005468C7" w:rsidP="00C97200">
      <w:pPr>
        <w:shd w:val="clear" w:color="auto" w:fill="FFFFFF"/>
        <w:spacing w:after="0" w:line="360" w:lineRule="auto"/>
        <w:ind w:firstLine="709"/>
        <w:jc w:val="both"/>
        <w:textAlignment w:val="baseline"/>
        <w:rPr>
          <w:rFonts w:ascii="Times New Roman" w:hAnsi="Times New Roman" w:cs="Times New Roman"/>
          <w:b/>
          <w:sz w:val="24"/>
          <w:szCs w:val="24"/>
        </w:rPr>
      </w:pPr>
      <w:r w:rsidRPr="00E529C2">
        <w:rPr>
          <w:rFonts w:ascii="Times New Roman" w:hAnsi="Times New Roman" w:cs="Times New Roman"/>
          <w:sz w:val="24"/>
          <w:szCs w:val="24"/>
        </w:rPr>
        <w:t>Os principais temas que podem ser destacados como os assuntos-chave das matérias dessa edição, cujos falsários declaram, em nome de D. Angélico, possuir um caráter especial (</w:t>
      </w:r>
      <w:proofErr w:type="spellStart"/>
      <w:r w:rsidRPr="00E529C2">
        <w:rPr>
          <w:rFonts w:ascii="Times New Roman" w:hAnsi="Times New Roman" w:cs="Times New Roman"/>
          <w:i/>
          <w:sz w:val="24"/>
          <w:szCs w:val="24"/>
        </w:rPr>
        <w:t>Mea</w:t>
      </w:r>
      <w:proofErr w:type="spellEnd"/>
      <w:r w:rsidRPr="00E529C2">
        <w:rPr>
          <w:rFonts w:ascii="Times New Roman" w:hAnsi="Times New Roman" w:cs="Times New Roman"/>
          <w:i/>
          <w:sz w:val="24"/>
          <w:szCs w:val="24"/>
        </w:rPr>
        <w:t xml:space="preserve"> Culpa</w:t>
      </w:r>
      <w:r w:rsidRPr="00E529C2">
        <w:rPr>
          <w:rFonts w:ascii="Times New Roman" w:hAnsi="Times New Roman" w:cs="Times New Roman"/>
          <w:sz w:val="24"/>
          <w:szCs w:val="24"/>
        </w:rPr>
        <w:t xml:space="preserve">, Nota do Editor, 1982, Lauda 01), </w:t>
      </w:r>
      <w:r w:rsidR="00434A77" w:rsidRPr="00E529C2">
        <w:rPr>
          <w:rFonts w:ascii="Times New Roman" w:hAnsi="Times New Roman" w:cs="Times New Roman"/>
          <w:sz w:val="24"/>
          <w:szCs w:val="24"/>
        </w:rPr>
        <w:t>são</w:t>
      </w:r>
      <w:r w:rsidR="000B73BC" w:rsidRPr="00E529C2">
        <w:rPr>
          <w:rFonts w:ascii="Times New Roman" w:hAnsi="Times New Roman" w:cs="Times New Roman"/>
          <w:sz w:val="24"/>
          <w:szCs w:val="24"/>
        </w:rPr>
        <w:t xml:space="preserve"> a releitura e a reflexão de D. Paulo sobre suas orientações à Arquidiocese</w:t>
      </w:r>
      <w:r w:rsidR="00E35869" w:rsidRPr="00E529C2">
        <w:rPr>
          <w:rFonts w:ascii="Times New Roman" w:hAnsi="Times New Roman" w:cs="Times New Roman"/>
          <w:sz w:val="24"/>
          <w:szCs w:val="24"/>
        </w:rPr>
        <w:t>,</w:t>
      </w:r>
      <w:r w:rsidR="000B73BC" w:rsidRPr="00E529C2">
        <w:rPr>
          <w:rFonts w:ascii="Times New Roman" w:hAnsi="Times New Roman" w:cs="Times New Roman"/>
          <w:sz w:val="24"/>
          <w:szCs w:val="24"/>
        </w:rPr>
        <w:t xml:space="preserve"> condenando o envolvimento de aspectos políticos em celebrações religiosas, apontando a presença, entre o clero da Arquidiocese de São Paulo, de elementos orientados por princípios caracterizados como “de esquerda” e indicando quais seriam os comportamentos e as orientações que deveriam ser seguidos e quais deveriam ser denunciados e rejeitados. </w:t>
      </w:r>
      <w:r w:rsidR="00DC7B76" w:rsidRPr="00E529C2">
        <w:rPr>
          <w:rFonts w:ascii="Times New Roman" w:hAnsi="Times New Roman" w:cs="Times New Roman"/>
          <w:sz w:val="24"/>
          <w:szCs w:val="24"/>
        </w:rPr>
        <w:t>Esses apontamentos foram elaborados</w:t>
      </w:r>
      <w:r w:rsidR="000B73BC" w:rsidRPr="00E529C2">
        <w:rPr>
          <w:rFonts w:ascii="Times New Roman" w:hAnsi="Times New Roman" w:cs="Times New Roman"/>
          <w:sz w:val="24"/>
          <w:szCs w:val="24"/>
        </w:rPr>
        <w:t xml:space="preserve"> de forma que aparecessem relacionados a princípios da própria religião católica como se ambos se retroalimentassem.</w:t>
      </w:r>
    </w:p>
    <w:p w14:paraId="6515B237" w14:textId="717D60B8" w:rsidR="00997452" w:rsidRPr="00E529C2" w:rsidRDefault="00997452"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A composição das falas na edição falsificada</w:t>
      </w:r>
      <w:r w:rsidR="00914738" w:rsidRPr="00E529C2">
        <w:rPr>
          <w:rFonts w:ascii="Times New Roman" w:hAnsi="Times New Roman" w:cs="Times New Roman"/>
          <w:sz w:val="24"/>
          <w:szCs w:val="24"/>
        </w:rPr>
        <w:t>, é o que, primeiramente, se destaca, visto que</w:t>
      </w:r>
      <w:r w:rsidRPr="00E529C2">
        <w:rPr>
          <w:rFonts w:ascii="Times New Roman" w:hAnsi="Times New Roman" w:cs="Times New Roman"/>
          <w:sz w:val="24"/>
          <w:szCs w:val="24"/>
        </w:rPr>
        <w:t xml:space="preserve"> procurou “reverter” falas e orientações em voga</w:t>
      </w:r>
      <w:r w:rsidR="00435FBC" w:rsidRPr="00E529C2">
        <w:rPr>
          <w:rFonts w:ascii="Times New Roman" w:hAnsi="Times New Roman" w:cs="Times New Roman"/>
          <w:sz w:val="24"/>
          <w:szCs w:val="24"/>
        </w:rPr>
        <w:t>,</w:t>
      </w:r>
      <w:r w:rsidRPr="00E529C2">
        <w:rPr>
          <w:rFonts w:ascii="Times New Roman" w:hAnsi="Times New Roman" w:cs="Times New Roman"/>
          <w:sz w:val="24"/>
          <w:szCs w:val="24"/>
        </w:rPr>
        <w:t xml:space="preserve"> até então</w:t>
      </w:r>
      <w:r w:rsidR="00435FBC" w:rsidRPr="00E529C2">
        <w:rPr>
          <w:rFonts w:ascii="Times New Roman" w:hAnsi="Times New Roman" w:cs="Times New Roman"/>
          <w:sz w:val="24"/>
          <w:szCs w:val="24"/>
        </w:rPr>
        <w:t>,</w:t>
      </w:r>
      <w:r w:rsidRPr="00E529C2">
        <w:rPr>
          <w:rFonts w:ascii="Times New Roman" w:hAnsi="Times New Roman" w:cs="Times New Roman"/>
          <w:sz w:val="24"/>
          <w:szCs w:val="24"/>
        </w:rPr>
        <w:t xml:space="preserve"> na Arquidiocese</w:t>
      </w:r>
      <w:r w:rsidR="00E75A29" w:rsidRPr="00E529C2">
        <w:rPr>
          <w:rFonts w:ascii="Times New Roman" w:hAnsi="Times New Roman" w:cs="Times New Roman"/>
          <w:sz w:val="24"/>
          <w:szCs w:val="24"/>
        </w:rPr>
        <w:t xml:space="preserve">. Para tal, </w:t>
      </w:r>
      <w:r w:rsidR="004D26B3" w:rsidRPr="00E529C2">
        <w:rPr>
          <w:rFonts w:ascii="Times New Roman" w:hAnsi="Times New Roman" w:cs="Times New Roman"/>
          <w:sz w:val="24"/>
          <w:szCs w:val="24"/>
        </w:rPr>
        <w:t xml:space="preserve">realiza-se a </w:t>
      </w:r>
      <w:r w:rsidR="004060EB" w:rsidRPr="00E529C2">
        <w:rPr>
          <w:rFonts w:ascii="Times New Roman" w:hAnsi="Times New Roman" w:cs="Times New Roman"/>
          <w:sz w:val="24"/>
          <w:szCs w:val="24"/>
        </w:rPr>
        <w:t>elaboração</w:t>
      </w:r>
      <w:r w:rsidR="004D26B3" w:rsidRPr="00E529C2">
        <w:rPr>
          <w:rFonts w:ascii="Times New Roman" w:hAnsi="Times New Roman" w:cs="Times New Roman"/>
          <w:sz w:val="24"/>
          <w:szCs w:val="24"/>
        </w:rPr>
        <w:t xml:space="preserve"> de falas em nome </w:t>
      </w:r>
      <w:r w:rsidR="00496143" w:rsidRPr="00E529C2">
        <w:rPr>
          <w:rFonts w:ascii="Times New Roman" w:hAnsi="Times New Roman" w:cs="Times New Roman"/>
          <w:sz w:val="24"/>
          <w:szCs w:val="24"/>
        </w:rPr>
        <w:t>do seu clero</w:t>
      </w:r>
      <w:r w:rsidR="00A266E7" w:rsidRPr="00E529C2">
        <w:rPr>
          <w:rFonts w:ascii="Times New Roman" w:hAnsi="Times New Roman" w:cs="Times New Roman"/>
          <w:sz w:val="24"/>
          <w:szCs w:val="24"/>
        </w:rPr>
        <w:t>, por exemplo</w:t>
      </w:r>
      <w:r w:rsidR="00F67215" w:rsidRPr="00E529C2">
        <w:rPr>
          <w:rFonts w:ascii="Times New Roman" w:hAnsi="Times New Roman" w:cs="Times New Roman"/>
          <w:sz w:val="24"/>
          <w:szCs w:val="24"/>
        </w:rPr>
        <w:t>,</w:t>
      </w:r>
      <w:r w:rsidRPr="00E529C2">
        <w:rPr>
          <w:rFonts w:ascii="Times New Roman" w:hAnsi="Times New Roman" w:cs="Times New Roman"/>
          <w:sz w:val="24"/>
          <w:szCs w:val="24"/>
        </w:rPr>
        <w:t xml:space="preserve"> </w:t>
      </w:r>
      <w:r w:rsidR="00F67215" w:rsidRPr="00E529C2">
        <w:rPr>
          <w:rFonts w:ascii="Times New Roman" w:hAnsi="Times New Roman" w:cs="Times New Roman"/>
          <w:sz w:val="24"/>
          <w:szCs w:val="24"/>
        </w:rPr>
        <w:t xml:space="preserve">as </w:t>
      </w:r>
      <w:r w:rsidRPr="00E529C2">
        <w:rPr>
          <w:rFonts w:ascii="Times New Roman" w:hAnsi="Times New Roman" w:cs="Times New Roman"/>
          <w:sz w:val="24"/>
          <w:szCs w:val="24"/>
        </w:rPr>
        <w:t xml:space="preserve">declarações de </w:t>
      </w:r>
      <w:r w:rsidR="009D1C2A" w:rsidRPr="00E529C2">
        <w:rPr>
          <w:rFonts w:ascii="Times New Roman" w:hAnsi="Times New Roman" w:cs="Times New Roman"/>
          <w:sz w:val="24"/>
          <w:szCs w:val="24"/>
        </w:rPr>
        <w:t>culpa</w:t>
      </w:r>
      <w:r w:rsidR="005D619A" w:rsidRPr="00E529C2">
        <w:rPr>
          <w:rFonts w:ascii="Times New Roman" w:hAnsi="Times New Roman" w:cs="Times New Roman"/>
          <w:sz w:val="24"/>
          <w:szCs w:val="24"/>
        </w:rPr>
        <w:t xml:space="preserve"> em nome de D. Paulo, que são apresentadas como resultado de anos de reflexão</w:t>
      </w:r>
      <w:r w:rsidR="00E40515" w:rsidRPr="00E529C2">
        <w:rPr>
          <w:rFonts w:ascii="Times New Roman" w:hAnsi="Times New Roman" w:cs="Times New Roman"/>
          <w:sz w:val="24"/>
          <w:szCs w:val="24"/>
        </w:rPr>
        <w:t xml:space="preserve"> do mesmo e do reestabelecimento de seu contato com o Espírito Santo e com Deus</w:t>
      </w:r>
      <w:r w:rsidRPr="00E529C2">
        <w:rPr>
          <w:rFonts w:ascii="Times New Roman" w:hAnsi="Times New Roman" w:cs="Times New Roman"/>
          <w:sz w:val="24"/>
          <w:szCs w:val="24"/>
        </w:rPr>
        <w:t>:</w:t>
      </w:r>
    </w:p>
    <w:p w14:paraId="3DFDA2E3" w14:textId="77777777" w:rsidR="00D85CF4" w:rsidRPr="00E529C2" w:rsidRDefault="00D85CF4" w:rsidP="00C97200">
      <w:pPr>
        <w:spacing w:after="0" w:line="240" w:lineRule="auto"/>
        <w:ind w:left="2268"/>
        <w:jc w:val="both"/>
        <w:rPr>
          <w:rFonts w:ascii="Times New Roman" w:hAnsi="Times New Roman" w:cs="Times New Roman"/>
          <w:sz w:val="24"/>
          <w:szCs w:val="24"/>
        </w:rPr>
      </w:pPr>
    </w:p>
    <w:p w14:paraId="45C62F09" w14:textId="77777777" w:rsidR="00997452" w:rsidRPr="00E529C2" w:rsidRDefault="00997452" w:rsidP="00C97200">
      <w:pPr>
        <w:spacing w:after="0" w:line="240" w:lineRule="auto"/>
        <w:ind w:left="2268"/>
        <w:jc w:val="both"/>
        <w:rPr>
          <w:rFonts w:ascii="Times New Roman" w:hAnsi="Times New Roman" w:cs="Times New Roman"/>
          <w:sz w:val="20"/>
          <w:szCs w:val="20"/>
        </w:rPr>
      </w:pPr>
      <w:r w:rsidRPr="00E529C2">
        <w:rPr>
          <w:rFonts w:ascii="Times New Roman" w:hAnsi="Times New Roman" w:cs="Times New Roman"/>
          <w:sz w:val="20"/>
          <w:szCs w:val="20"/>
        </w:rPr>
        <w:t xml:space="preserve">- Minha mensagem representa um </w:t>
      </w:r>
      <w:proofErr w:type="spellStart"/>
      <w:r w:rsidRPr="00E529C2">
        <w:rPr>
          <w:rFonts w:ascii="Times New Roman" w:hAnsi="Times New Roman" w:cs="Times New Roman"/>
          <w:sz w:val="20"/>
          <w:szCs w:val="20"/>
        </w:rPr>
        <w:t>Mea</w:t>
      </w:r>
      <w:proofErr w:type="spellEnd"/>
      <w:r w:rsidRPr="00E529C2">
        <w:rPr>
          <w:rFonts w:ascii="Times New Roman" w:hAnsi="Times New Roman" w:cs="Times New Roman"/>
          <w:sz w:val="20"/>
          <w:szCs w:val="20"/>
        </w:rPr>
        <w:t xml:space="preserve"> Culpa por tudo aquilo que vem acontecendo de </w:t>
      </w:r>
      <w:r w:rsidR="00DD11BD" w:rsidRPr="00E529C2">
        <w:rPr>
          <w:rFonts w:ascii="Times New Roman" w:hAnsi="Times New Roman" w:cs="Times New Roman"/>
          <w:sz w:val="20"/>
          <w:szCs w:val="20"/>
        </w:rPr>
        <w:t>errado na igreja do nosso tempo</w:t>
      </w:r>
      <w:r w:rsidRPr="00E529C2">
        <w:rPr>
          <w:rFonts w:ascii="Times New Roman" w:hAnsi="Times New Roman" w:cs="Times New Roman"/>
          <w:sz w:val="20"/>
          <w:szCs w:val="20"/>
        </w:rPr>
        <w:t xml:space="preserve"> [...]</w:t>
      </w:r>
      <w:r w:rsidR="00643F77" w:rsidRPr="00E529C2">
        <w:rPr>
          <w:rFonts w:ascii="Times New Roman" w:hAnsi="Times New Roman" w:cs="Times New Roman"/>
          <w:sz w:val="20"/>
          <w:szCs w:val="20"/>
        </w:rPr>
        <w:t xml:space="preserve"> </w:t>
      </w:r>
      <w:r w:rsidRPr="00E529C2">
        <w:rPr>
          <w:rFonts w:ascii="Times New Roman" w:hAnsi="Times New Roman" w:cs="Times New Roman"/>
          <w:sz w:val="20"/>
          <w:szCs w:val="20"/>
        </w:rPr>
        <w:t xml:space="preserve">“Sinto que uma parcela da igreja procura fazer-se passar pelo todo e cada dia avança mais na contestação à própria essência do Catolicismo. O marxismo é um sistema de </w:t>
      </w:r>
      <w:proofErr w:type="spellStart"/>
      <w:r w:rsidRPr="00E529C2">
        <w:rPr>
          <w:rFonts w:ascii="Times New Roman" w:hAnsi="Times New Roman" w:cs="Times New Roman"/>
          <w:sz w:val="20"/>
          <w:szCs w:val="20"/>
        </w:rPr>
        <w:t>idéias</w:t>
      </w:r>
      <w:proofErr w:type="spellEnd"/>
      <w:r w:rsidRPr="00E529C2">
        <w:rPr>
          <w:rFonts w:ascii="Times New Roman" w:hAnsi="Times New Roman" w:cs="Times New Roman"/>
          <w:sz w:val="20"/>
          <w:szCs w:val="20"/>
        </w:rPr>
        <w:t xml:space="preserve"> que, por abarcar toda uma concepção da vida e do mundo, mereceu da Igreja a condenação como filosofia. Seus fundamentos são estritamente materialistas: o homem nada vale e Deus não existe perante o marxismo. Não posso aceitar mais que meus irmãos de fé</w:t>
      </w:r>
      <w:r w:rsidR="00E87866" w:rsidRPr="00E529C2">
        <w:rPr>
          <w:rFonts w:ascii="Times New Roman" w:hAnsi="Times New Roman" w:cs="Times New Roman"/>
          <w:sz w:val="20"/>
          <w:szCs w:val="20"/>
        </w:rPr>
        <w:t xml:space="preserve"> [...]</w:t>
      </w:r>
      <w:r w:rsidRPr="00E529C2">
        <w:rPr>
          <w:rFonts w:ascii="Times New Roman" w:hAnsi="Times New Roman" w:cs="Times New Roman"/>
          <w:sz w:val="20"/>
          <w:szCs w:val="20"/>
        </w:rPr>
        <w:t xml:space="preserve"> juntem-se aos inimigos da democracia, pois assim agindo, se </w:t>
      </w:r>
      <w:proofErr w:type="spellStart"/>
      <w:r w:rsidRPr="00E529C2">
        <w:rPr>
          <w:rFonts w:ascii="Times New Roman" w:hAnsi="Times New Roman" w:cs="Times New Roman"/>
          <w:sz w:val="20"/>
          <w:szCs w:val="20"/>
        </w:rPr>
        <w:t>auto-excomungam</w:t>
      </w:r>
      <w:proofErr w:type="spellEnd"/>
      <w:r w:rsidRPr="00E529C2">
        <w:rPr>
          <w:rFonts w:ascii="Times New Roman" w:hAnsi="Times New Roman" w:cs="Times New Roman"/>
          <w:sz w:val="20"/>
          <w:szCs w:val="20"/>
        </w:rPr>
        <w:t>. (</w:t>
      </w:r>
      <w:proofErr w:type="spellStart"/>
      <w:r w:rsidR="00393A8A" w:rsidRPr="00E529C2">
        <w:rPr>
          <w:rFonts w:ascii="Times New Roman" w:hAnsi="Times New Roman" w:cs="Times New Roman"/>
          <w:i/>
          <w:sz w:val="20"/>
          <w:szCs w:val="20"/>
        </w:rPr>
        <w:t>Mea</w:t>
      </w:r>
      <w:proofErr w:type="spellEnd"/>
      <w:r w:rsidR="00393A8A" w:rsidRPr="00E529C2">
        <w:rPr>
          <w:rFonts w:ascii="Times New Roman" w:hAnsi="Times New Roman" w:cs="Times New Roman"/>
          <w:i/>
          <w:sz w:val="20"/>
          <w:szCs w:val="20"/>
        </w:rPr>
        <w:t xml:space="preserve"> Culpa</w:t>
      </w:r>
      <w:r w:rsidRPr="00E529C2">
        <w:rPr>
          <w:rFonts w:ascii="Times New Roman" w:hAnsi="Times New Roman" w:cs="Times New Roman"/>
          <w:sz w:val="20"/>
          <w:szCs w:val="20"/>
        </w:rPr>
        <w:t>,</w:t>
      </w:r>
      <w:r w:rsidR="00393A8A" w:rsidRPr="00E529C2">
        <w:rPr>
          <w:rFonts w:ascii="Times New Roman" w:hAnsi="Times New Roman" w:cs="Times New Roman"/>
          <w:sz w:val="20"/>
          <w:szCs w:val="20"/>
        </w:rPr>
        <w:t xml:space="preserve"> “</w:t>
      </w:r>
      <w:proofErr w:type="spellStart"/>
      <w:r w:rsidR="00393A8A" w:rsidRPr="00E529C2">
        <w:rPr>
          <w:rFonts w:ascii="Times New Roman" w:hAnsi="Times New Roman" w:cs="Times New Roman"/>
          <w:i/>
          <w:sz w:val="20"/>
          <w:szCs w:val="20"/>
        </w:rPr>
        <w:t>Mea</w:t>
      </w:r>
      <w:proofErr w:type="spellEnd"/>
      <w:r w:rsidR="00393A8A" w:rsidRPr="00E529C2">
        <w:rPr>
          <w:rFonts w:ascii="Times New Roman" w:hAnsi="Times New Roman" w:cs="Times New Roman"/>
          <w:i/>
          <w:sz w:val="20"/>
          <w:szCs w:val="20"/>
        </w:rPr>
        <w:t xml:space="preserve"> Culpa</w:t>
      </w:r>
      <w:r w:rsidR="00393A8A" w:rsidRPr="00E529C2">
        <w:rPr>
          <w:rFonts w:ascii="Times New Roman" w:hAnsi="Times New Roman" w:cs="Times New Roman"/>
          <w:sz w:val="20"/>
          <w:szCs w:val="20"/>
        </w:rPr>
        <w:t>”</w:t>
      </w:r>
      <w:r w:rsidR="00BA1611" w:rsidRPr="00E529C2">
        <w:rPr>
          <w:rFonts w:ascii="Times New Roman" w:hAnsi="Times New Roman" w:cs="Times New Roman"/>
          <w:sz w:val="20"/>
          <w:szCs w:val="20"/>
        </w:rPr>
        <w:t>,</w:t>
      </w:r>
      <w:r w:rsidRPr="00E529C2">
        <w:rPr>
          <w:rFonts w:ascii="Times New Roman" w:hAnsi="Times New Roman" w:cs="Times New Roman"/>
          <w:sz w:val="20"/>
          <w:szCs w:val="20"/>
        </w:rPr>
        <w:t xml:space="preserve"> 1982</w:t>
      </w:r>
      <w:r w:rsidR="000717B9" w:rsidRPr="00E529C2">
        <w:rPr>
          <w:rFonts w:ascii="Times New Roman" w:hAnsi="Times New Roman" w:cs="Times New Roman"/>
          <w:sz w:val="20"/>
          <w:szCs w:val="20"/>
        </w:rPr>
        <w:t>, Lauda 01</w:t>
      </w:r>
      <w:r w:rsidRPr="00E529C2">
        <w:rPr>
          <w:rFonts w:ascii="Times New Roman" w:hAnsi="Times New Roman" w:cs="Times New Roman"/>
          <w:sz w:val="20"/>
          <w:szCs w:val="20"/>
        </w:rPr>
        <w:t>)</w:t>
      </w:r>
      <w:r w:rsidRPr="00E529C2">
        <w:rPr>
          <w:rStyle w:val="Refdenotaderodap"/>
          <w:rFonts w:ascii="Times New Roman" w:hAnsi="Times New Roman" w:cs="Times New Roman"/>
          <w:sz w:val="20"/>
          <w:szCs w:val="20"/>
        </w:rPr>
        <w:footnoteReference w:id="15"/>
      </w:r>
    </w:p>
    <w:p w14:paraId="5F074A87" w14:textId="77777777" w:rsidR="00997452" w:rsidRPr="00E529C2" w:rsidRDefault="00997452" w:rsidP="00C97200">
      <w:pPr>
        <w:spacing w:after="0" w:line="360" w:lineRule="auto"/>
        <w:jc w:val="both"/>
        <w:rPr>
          <w:rFonts w:ascii="Times New Roman" w:hAnsi="Times New Roman" w:cs="Times New Roman"/>
          <w:sz w:val="24"/>
          <w:szCs w:val="24"/>
        </w:rPr>
      </w:pPr>
    </w:p>
    <w:p w14:paraId="35C30A37" w14:textId="45459E63" w:rsidR="00997452" w:rsidRPr="00E529C2" w:rsidRDefault="0002152A"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Percebem-se</w:t>
      </w:r>
      <w:r w:rsidR="00997452" w:rsidRPr="00E529C2">
        <w:rPr>
          <w:rFonts w:ascii="Times New Roman" w:hAnsi="Times New Roman" w:cs="Times New Roman"/>
          <w:sz w:val="24"/>
          <w:szCs w:val="24"/>
        </w:rPr>
        <w:t xml:space="preserve"> divergências em relação ao conteúdo das publicações </w:t>
      </w:r>
      <w:r w:rsidR="002025FD" w:rsidRPr="00E529C2">
        <w:rPr>
          <w:rFonts w:ascii="Times New Roman" w:hAnsi="Times New Roman" w:cs="Times New Roman"/>
          <w:sz w:val="24"/>
          <w:szCs w:val="24"/>
        </w:rPr>
        <w:t>não só nos</w:t>
      </w:r>
      <w:r w:rsidR="00997452" w:rsidRPr="00E529C2">
        <w:rPr>
          <w:rFonts w:ascii="Times New Roman" w:hAnsi="Times New Roman" w:cs="Times New Roman"/>
          <w:sz w:val="24"/>
          <w:szCs w:val="24"/>
        </w:rPr>
        <w:t xml:space="preserve"> termos</w:t>
      </w:r>
      <w:r w:rsidR="00BF7620" w:rsidRPr="00E529C2">
        <w:rPr>
          <w:rFonts w:ascii="Times New Roman" w:hAnsi="Times New Roman" w:cs="Times New Roman"/>
          <w:sz w:val="24"/>
          <w:szCs w:val="24"/>
        </w:rPr>
        <w:t xml:space="preserve"> empregados</w:t>
      </w:r>
      <w:r w:rsidR="00022081" w:rsidRPr="00E529C2">
        <w:rPr>
          <w:rFonts w:ascii="Times New Roman" w:hAnsi="Times New Roman" w:cs="Times New Roman"/>
          <w:sz w:val="24"/>
          <w:szCs w:val="24"/>
        </w:rPr>
        <w:t>, a exemplo de</w:t>
      </w:r>
      <w:r w:rsidR="00997452" w:rsidRPr="00E529C2">
        <w:rPr>
          <w:rFonts w:ascii="Times New Roman" w:hAnsi="Times New Roman" w:cs="Times New Roman"/>
          <w:sz w:val="24"/>
          <w:szCs w:val="24"/>
        </w:rPr>
        <w:t xml:space="preserve"> palavra</w:t>
      </w:r>
      <w:r w:rsidR="00022081" w:rsidRPr="00E529C2">
        <w:rPr>
          <w:rFonts w:ascii="Times New Roman" w:hAnsi="Times New Roman" w:cs="Times New Roman"/>
          <w:sz w:val="24"/>
          <w:szCs w:val="24"/>
        </w:rPr>
        <w:t>s</w:t>
      </w:r>
      <w:r w:rsidR="008C46EA" w:rsidRPr="00E529C2">
        <w:rPr>
          <w:rFonts w:ascii="Times New Roman" w:hAnsi="Times New Roman" w:cs="Times New Roman"/>
          <w:sz w:val="24"/>
          <w:szCs w:val="24"/>
        </w:rPr>
        <w:t xml:space="preserve"> como</w:t>
      </w:r>
      <w:r w:rsidR="00997452" w:rsidRPr="00E529C2">
        <w:rPr>
          <w:rFonts w:ascii="Times New Roman" w:hAnsi="Times New Roman" w:cs="Times New Roman"/>
          <w:sz w:val="24"/>
          <w:szCs w:val="24"/>
        </w:rPr>
        <w:t xml:space="preserve"> “subversivo”, </w:t>
      </w:r>
      <w:r w:rsidR="00AE0B35" w:rsidRPr="00E529C2">
        <w:rPr>
          <w:rFonts w:ascii="Times New Roman" w:hAnsi="Times New Roman" w:cs="Times New Roman"/>
          <w:sz w:val="24"/>
          <w:szCs w:val="24"/>
        </w:rPr>
        <w:t>mas</w:t>
      </w:r>
      <w:r w:rsidR="00926EF5" w:rsidRPr="00E529C2">
        <w:rPr>
          <w:rFonts w:ascii="Times New Roman" w:hAnsi="Times New Roman" w:cs="Times New Roman"/>
          <w:sz w:val="24"/>
          <w:szCs w:val="24"/>
        </w:rPr>
        <w:t xml:space="preserve"> também </w:t>
      </w:r>
      <w:r w:rsidR="00C45A5E" w:rsidRPr="00E529C2">
        <w:rPr>
          <w:rFonts w:ascii="Times New Roman" w:hAnsi="Times New Roman" w:cs="Times New Roman"/>
          <w:sz w:val="24"/>
          <w:szCs w:val="24"/>
        </w:rPr>
        <w:t>n</w:t>
      </w:r>
      <w:r w:rsidR="00926EF5" w:rsidRPr="00E529C2">
        <w:rPr>
          <w:rFonts w:ascii="Times New Roman" w:hAnsi="Times New Roman" w:cs="Times New Roman"/>
          <w:sz w:val="24"/>
          <w:szCs w:val="24"/>
        </w:rPr>
        <w:t xml:space="preserve">o foco das publicações, uma vez que a edição falsificada </w:t>
      </w:r>
      <w:r w:rsidR="00E43EBD" w:rsidRPr="00E529C2">
        <w:rPr>
          <w:rFonts w:ascii="Times New Roman" w:hAnsi="Times New Roman" w:cs="Times New Roman"/>
          <w:sz w:val="24"/>
          <w:szCs w:val="24"/>
        </w:rPr>
        <w:t>se volta</w:t>
      </w:r>
      <w:r w:rsidR="00926EF5" w:rsidRPr="00E529C2">
        <w:rPr>
          <w:rFonts w:ascii="Times New Roman" w:hAnsi="Times New Roman" w:cs="Times New Roman"/>
          <w:sz w:val="24"/>
          <w:szCs w:val="24"/>
        </w:rPr>
        <w:t xml:space="preserve"> para uma situação específica, ao passo que as publicações do JOSP</w:t>
      </w:r>
      <w:r w:rsidR="001A41AE" w:rsidRPr="00E529C2">
        <w:rPr>
          <w:rFonts w:ascii="Times New Roman" w:hAnsi="Times New Roman" w:cs="Times New Roman"/>
          <w:sz w:val="24"/>
          <w:szCs w:val="24"/>
        </w:rPr>
        <w:t xml:space="preserve"> abrangem diversos tópicos, como, por exemplo</w:t>
      </w:r>
      <w:r w:rsidR="0025587E" w:rsidRPr="00E529C2">
        <w:rPr>
          <w:rFonts w:ascii="Times New Roman" w:hAnsi="Times New Roman" w:cs="Times New Roman"/>
          <w:sz w:val="24"/>
          <w:szCs w:val="24"/>
        </w:rPr>
        <w:t>, a desigualdade social</w:t>
      </w:r>
      <w:r w:rsidR="00692758" w:rsidRPr="00E529C2">
        <w:rPr>
          <w:rFonts w:ascii="Times New Roman" w:hAnsi="Times New Roman" w:cs="Times New Roman"/>
          <w:sz w:val="24"/>
          <w:szCs w:val="24"/>
        </w:rPr>
        <w:t xml:space="preserve"> e econômica entre a população</w:t>
      </w:r>
      <w:r w:rsidR="0025587E" w:rsidRPr="00E529C2">
        <w:rPr>
          <w:rFonts w:ascii="Times New Roman" w:hAnsi="Times New Roman" w:cs="Times New Roman"/>
          <w:sz w:val="24"/>
          <w:szCs w:val="24"/>
        </w:rPr>
        <w:t xml:space="preserve">. </w:t>
      </w:r>
      <w:r w:rsidR="00B06866" w:rsidRPr="00E529C2">
        <w:rPr>
          <w:rFonts w:ascii="Times New Roman" w:hAnsi="Times New Roman" w:cs="Times New Roman"/>
          <w:sz w:val="24"/>
          <w:szCs w:val="24"/>
        </w:rPr>
        <w:t xml:space="preserve">Tais fatores são evidenciados quando se realiza a leitura das matérias de fato publicadas pelo jornal </w:t>
      </w:r>
      <w:r w:rsidR="00997452" w:rsidRPr="00E529C2">
        <w:rPr>
          <w:rFonts w:ascii="Times New Roman" w:hAnsi="Times New Roman" w:cs="Times New Roman"/>
          <w:sz w:val="24"/>
          <w:szCs w:val="24"/>
        </w:rPr>
        <w:t>e que sofreram com a ação da censura prévia</w:t>
      </w:r>
      <w:r w:rsidR="00997452" w:rsidRPr="00E529C2">
        <w:rPr>
          <w:rStyle w:val="Refdenotaderodap"/>
          <w:rFonts w:ascii="Times New Roman" w:hAnsi="Times New Roman" w:cs="Times New Roman"/>
          <w:sz w:val="24"/>
          <w:szCs w:val="24"/>
        </w:rPr>
        <w:footnoteReference w:id="16"/>
      </w:r>
      <w:r w:rsidR="00997452" w:rsidRPr="00E529C2">
        <w:rPr>
          <w:rFonts w:ascii="Times New Roman" w:hAnsi="Times New Roman" w:cs="Times New Roman"/>
          <w:sz w:val="24"/>
          <w:szCs w:val="24"/>
        </w:rPr>
        <w:t>:</w:t>
      </w:r>
    </w:p>
    <w:p w14:paraId="166BAC69" w14:textId="77777777" w:rsidR="00997452" w:rsidRPr="00E529C2" w:rsidRDefault="00997452" w:rsidP="00C97200">
      <w:pPr>
        <w:spacing w:after="0" w:line="360" w:lineRule="auto"/>
        <w:jc w:val="both"/>
        <w:rPr>
          <w:rFonts w:ascii="Times New Roman" w:hAnsi="Times New Roman" w:cs="Times New Roman"/>
          <w:sz w:val="24"/>
          <w:szCs w:val="24"/>
        </w:rPr>
      </w:pPr>
    </w:p>
    <w:p w14:paraId="3BC1F61C" w14:textId="77777777" w:rsidR="00997452" w:rsidRPr="00E529C2" w:rsidRDefault="00997452" w:rsidP="00C97200">
      <w:pPr>
        <w:spacing w:after="0" w:line="240" w:lineRule="auto"/>
        <w:ind w:left="2268"/>
        <w:jc w:val="both"/>
        <w:rPr>
          <w:rFonts w:ascii="Times New Roman" w:hAnsi="Times New Roman" w:cs="Times New Roman"/>
          <w:sz w:val="20"/>
          <w:szCs w:val="20"/>
        </w:rPr>
      </w:pPr>
      <w:r w:rsidRPr="00E529C2">
        <w:rPr>
          <w:rFonts w:ascii="Times New Roman" w:hAnsi="Times New Roman" w:cs="Times New Roman"/>
          <w:sz w:val="20"/>
          <w:szCs w:val="20"/>
        </w:rPr>
        <w:lastRenderedPageBreak/>
        <w:t xml:space="preserve">Hoje em dia não é fácil </w:t>
      </w:r>
      <w:proofErr w:type="gramStart"/>
      <w:r w:rsidRPr="00E529C2">
        <w:rPr>
          <w:rFonts w:ascii="Times New Roman" w:hAnsi="Times New Roman" w:cs="Times New Roman"/>
          <w:sz w:val="20"/>
          <w:szCs w:val="20"/>
        </w:rPr>
        <w:t>pra</w:t>
      </w:r>
      <w:proofErr w:type="gramEnd"/>
      <w:r w:rsidRPr="00E529C2">
        <w:rPr>
          <w:rFonts w:ascii="Times New Roman" w:hAnsi="Times New Roman" w:cs="Times New Roman"/>
          <w:sz w:val="20"/>
          <w:szCs w:val="20"/>
        </w:rPr>
        <w:t xml:space="preserve"> ninguém viver – diz o padre – muito menos para esse povo do Itaim. É um povo de operários, vive oprimido, trabalhando muito e ganhando pouco, com falta de liberdade [...] E as condições sociais? “O operário – diz o padre – é uma simples peça, uma máquina dentro da indústria. (O São Paulo, s/n, s/d, lauda 1)</w:t>
      </w:r>
      <w:r w:rsidR="00430106" w:rsidRPr="00E529C2">
        <w:rPr>
          <w:rFonts w:ascii="Times New Roman" w:hAnsi="Times New Roman" w:cs="Times New Roman"/>
          <w:sz w:val="20"/>
          <w:szCs w:val="20"/>
        </w:rPr>
        <w:t xml:space="preserve"> </w:t>
      </w:r>
      <w:r w:rsidR="00430106" w:rsidRPr="00E529C2">
        <w:rPr>
          <w:rStyle w:val="Refdenotaderodap"/>
          <w:rFonts w:ascii="Times New Roman" w:hAnsi="Times New Roman" w:cs="Times New Roman"/>
          <w:sz w:val="20"/>
          <w:szCs w:val="20"/>
        </w:rPr>
        <w:footnoteReference w:id="17"/>
      </w:r>
    </w:p>
    <w:p w14:paraId="1B0B7255" w14:textId="77777777" w:rsidR="00BF7CBD" w:rsidRPr="00E529C2" w:rsidRDefault="00BF7CBD" w:rsidP="00C97200">
      <w:pPr>
        <w:spacing w:after="0" w:line="360" w:lineRule="auto"/>
        <w:ind w:left="2268"/>
        <w:jc w:val="both"/>
        <w:rPr>
          <w:rFonts w:ascii="Times New Roman" w:hAnsi="Times New Roman" w:cs="Times New Roman"/>
          <w:sz w:val="24"/>
          <w:szCs w:val="24"/>
        </w:rPr>
      </w:pPr>
    </w:p>
    <w:p w14:paraId="212DD869" w14:textId="3B8F335A" w:rsidR="000B72B8" w:rsidRPr="00E529C2" w:rsidRDefault="00106D82"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Em relação às</w:t>
      </w:r>
      <w:r w:rsidR="00D200DD" w:rsidRPr="00E529C2">
        <w:rPr>
          <w:rFonts w:ascii="Times New Roman" w:hAnsi="Times New Roman" w:cs="Times New Roman"/>
          <w:sz w:val="24"/>
          <w:szCs w:val="24"/>
        </w:rPr>
        <w:t xml:space="preserve"> críticas apresentadas em t</w:t>
      </w:r>
      <w:r w:rsidR="00122F7E" w:rsidRPr="00E529C2">
        <w:rPr>
          <w:rFonts w:ascii="Times New Roman" w:hAnsi="Times New Roman" w:cs="Times New Roman"/>
          <w:sz w:val="24"/>
          <w:szCs w:val="24"/>
        </w:rPr>
        <w:t>ais matérias, compreende-se</w:t>
      </w:r>
      <w:r w:rsidR="0036552E" w:rsidRPr="00E529C2">
        <w:rPr>
          <w:rFonts w:ascii="Times New Roman" w:hAnsi="Times New Roman" w:cs="Times New Roman"/>
          <w:sz w:val="24"/>
          <w:szCs w:val="24"/>
        </w:rPr>
        <w:t xml:space="preserve"> </w:t>
      </w:r>
      <w:r w:rsidR="006F3547" w:rsidRPr="00E529C2">
        <w:rPr>
          <w:rFonts w:ascii="Times New Roman" w:hAnsi="Times New Roman" w:cs="Times New Roman"/>
          <w:sz w:val="24"/>
          <w:szCs w:val="24"/>
        </w:rPr>
        <w:t xml:space="preserve">que as mesmas </w:t>
      </w:r>
      <w:r w:rsidR="005A55EE" w:rsidRPr="00E529C2">
        <w:rPr>
          <w:rFonts w:ascii="Times New Roman" w:hAnsi="Times New Roman" w:cs="Times New Roman"/>
          <w:sz w:val="24"/>
          <w:szCs w:val="24"/>
        </w:rPr>
        <w:t>foram interpretadas</w:t>
      </w:r>
      <w:r w:rsidR="00A7588C" w:rsidRPr="00E529C2">
        <w:rPr>
          <w:rFonts w:ascii="Times New Roman" w:hAnsi="Times New Roman" w:cs="Times New Roman"/>
          <w:sz w:val="24"/>
          <w:szCs w:val="24"/>
        </w:rPr>
        <w:t>,</w:t>
      </w:r>
      <w:r w:rsidR="005A55EE" w:rsidRPr="00E529C2">
        <w:rPr>
          <w:rFonts w:ascii="Times New Roman" w:hAnsi="Times New Roman" w:cs="Times New Roman"/>
          <w:sz w:val="24"/>
          <w:szCs w:val="24"/>
        </w:rPr>
        <w:t xml:space="preserve"> pelos</w:t>
      </w:r>
      <w:r w:rsidR="0036552E" w:rsidRPr="00E529C2">
        <w:rPr>
          <w:rFonts w:ascii="Times New Roman" w:hAnsi="Times New Roman" w:cs="Times New Roman"/>
          <w:sz w:val="24"/>
          <w:szCs w:val="24"/>
        </w:rPr>
        <w:t xml:space="preserve"> autores e realizadores do </w:t>
      </w:r>
      <w:proofErr w:type="spellStart"/>
      <w:r w:rsidR="0036552E" w:rsidRPr="00E529C2">
        <w:rPr>
          <w:rFonts w:ascii="Times New Roman" w:hAnsi="Times New Roman" w:cs="Times New Roman"/>
          <w:i/>
          <w:sz w:val="24"/>
          <w:szCs w:val="24"/>
        </w:rPr>
        <w:t>Mea</w:t>
      </w:r>
      <w:proofErr w:type="spellEnd"/>
      <w:r w:rsidR="0036552E" w:rsidRPr="00E529C2">
        <w:rPr>
          <w:rFonts w:ascii="Times New Roman" w:hAnsi="Times New Roman" w:cs="Times New Roman"/>
          <w:i/>
          <w:sz w:val="24"/>
          <w:szCs w:val="24"/>
        </w:rPr>
        <w:t xml:space="preserve"> Culpa</w:t>
      </w:r>
      <w:r w:rsidR="0036552E" w:rsidRPr="00E529C2">
        <w:rPr>
          <w:rFonts w:ascii="Times New Roman" w:hAnsi="Times New Roman" w:cs="Times New Roman"/>
          <w:sz w:val="24"/>
          <w:szCs w:val="24"/>
        </w:rPr>
        <w:t xml:space="preserve">, </w:t>
      </w:r>
      <w:r w:rsidR="005E2306" w:rsidRPr="00E529C2">
        <w:rPr>
          <w:rFonts w:ascii="Times New Roman" w:hAnsi="Times New Roman" w:cs="Times New Roman"/>
          <w:sz w:val="24"/>
          <w:szCs w:val="24"/>
        </w:rPr>
        <w:t>como uma forma de buscar</w:t>
      </w:r>
      <w:r w:rsidR="00E70E92" w:rsidRPr="00E529C2">
        <w:rPr>
          <w:rFonts w:ascii="Times New Roman" w:hAnsi="Times New Roman" w:cs="Times New Roman"/>
          <w:sz w:val="24"/>
          <w:szCs w:val="24"/>
        </w:rPr>
        <w:t xml:space="preserve"> mudan</w:t>
      </w:r>
      <w:r w:rsidR="00FA13D5" w:rsidRPr="00E529C2">
        <w:rPr>
          <w:rFonts w:ascii="Times New Roman" w:hAnsi="Times New Roman" w:cs="Times New Roman"/>
          <w:sz w:val="24"/>
          <w:szCs w:val="24"/>
        </w:rPr>
        <w:t>ças relativas à ordem instituída pelo</w:t>
      </w:r>
      <w:r w:rsidR="004E2CDB" w:rsidRPr="00E529C2">
        <w:rPr>
          <w:rFonts w:ascii="Times New Roman" w:hAnsi="Times New Roman" w:cs="Times New Roman"/>
          <w:sz w:val="24"/>
          <w:szCs w:val="24"/>
        </w:rPr>
        <w:t xml:space="preserve"> governo ditatorial</w:t>
      </w:r>
      <w:r w:rsidR="00F4149D" w:rsidRPr="00E529C2">
        <w:rPr>
          <w:rFonts w:ascii="Times New Roman" w:hAnsi="Times New Roman" w:cs="Times New Roman"/>
          <w:sz w:val="24"/>
          <w:szCs w:val="24"/>
        </w:rPr>
        <w:t xml:space="preserve">, o que </w:t>
      </w:r>
      <w:r w:rsidR="0036552E" w:rsidRPr="00E529C2">
        <w:rPr>
          <w:rFonts w:ascii="Times New Roman" w:hAnsi="Times New Roman" w:cs="Times New Roman"/>
          <w:sz w:val="24"/>
          <w:szCs w:val="24"/>
        </w:rPr>
        <w:t xml:space="preserve">evidencia o diálogo do grupo falsário com a </w:t>
      </w:r>
      <w:r w:rsidR="00A028F7" w:rsidRPr="00E529C2">
        <w:rPr>
          <w:rFonts w:ascii="Times New Roman" w:hAnsi="Times New Roman" w:cs="Times New Roman"/>
          <w:sz w:val="24"/>
          <w:szCs w:val="24"/>
        </w:rPr>
        <w:t>“</w:t>
      </w:r>
      <w:r w:rsidR="0036552E" w:rsidRPr="00E529C2">
        <w:rPr>
          <w:rFonts w:ascii="Times New Roman" w:hAnsi="Times New Roman" w:cs="Times New Roman"/>
          <w:sz w:val="24"/>
          <w:szCs w:val="24"/>
        </w:rPr>
        <w:t>mentalidade</w:t>
      </w:r>
      <w:r w:rsidR="00A028F7" w:rsidRPr="00E529C2">
        <w:rPr>
          <w:rFonts w:ascii="Times New Roman" w:hAnsi="Times New Roman" w:cs="Times New Roman"/>
          <w:sz w:val="24"/>
          <w:szCs w:val="24"/>
        </w:rPr>
        <w:t>”</w:t>
      </w:r>
      <w:r w:rsidR="0036552E" w:rsidRPr="00E529C2">
        <w:rPr>
          <w:rFonts w:ascii="Times New Roman" w:hAnsi="Times New Roman" w:cs="Times New Roman"/>
          <w:sz w:val="24"/>
          <w:szCs w:val="24"/>
        </w:rPr>
        <w:t xml:space="preserve"> </w:t>
      </w:r>
      <w:r w:rsidR="00F86A25" w:rsidRPr="00E529C2">
        <w:rPr>
          <w:rFonts w:ascii="Times New Roman" w:hAnsi="Times New Roman" w:cs="Times New Roman"/>
          <w:sz w:val="24"/>
          <w:szCs w:val="24"/>
        </w:rPr>
        <w:t>correspondente ao</w:t>
      </w:r>
      <w:r w:rsidR="0036552E" w:rsidRPr="00E529C2">
        <w:rPr>
          <w:rFonts w:ascii="Times New Roman" w:hAnsi="Times New Roman" w:cs="Times New Roman"/>
          <w:sz w:val="24"/>
          <w:szCs w:val="24"/>
        </w:rPr>
        <w:t xml:space="preserve"> mesmo, compondo, portanto, </w:t>
      </w:r>
      <w:r w:rsidR="00416890" w:rsidRPr="00E529C2">
        <w:rPr>
          <w:rFonts w:ascii="Times New Roman" w:hAnsi="Times New Roman" w:cs="Times New Roman"/>
          <w:sz w:val="24"/>
          <w:szCs w:val="24"/>
        </w:rPr>
        <w:t>su</w:t>
      </w:r>
      <w:r w:rsidR="0036552E" w:rsidRPr="00E529C2">
        <w:rPr>
          <w:rFonts w:ascii="Times New Roman" w:hAnsi="Times New Roman" w:cs="Times New Roman"/>
          <w:sz w:val="24"/>
          <w:szCs w:val="24"/>
        </w:rPr>
        <w:t>a visão de mundo</w:t>
      </w:r>
      <w:r w:rsidR="00A36105" w:rsidRPr="00E529C2">
        <w:rPr>
          <w:rFonts w:ascii="Times New Roman" w:hAnsi="Times New Roman" w:cs="Times New Roman"/>
          <w:sz w:val="24"/>
          <w:szCs w:val="24"/>
        </w:rPr>
        <w:t xml:space="preserve"> acerca do tema e</w:t>
      </w:r>
      <w:r w:rsidR="000B72B8" w:rsidRPr="00E529C2">
        <w:rPr>
          <w:rFonts w:ascii="Times New Roman" w:hAnsi="Times New Roman" w:cs="Times New Roman"/>
          <w:sz w:val="24"/>
          <w:szCs w:val="24"/>
        </w:rPr>
        <w:t xml:space="preserve"> </w:t>
      </w:r>
      <w:r w:rsidR="00A3204C" w:rsidRPr="00E529C2">
        <w:rPr>
          <w:rFonts w:ascii="Times New Roman" w:hAnsi="Times New Roman" w:cs="Times New Roman"/>
          <w:sz w:val="24"/>
          <w:szCs w:val="24"/>
        </w:rPr>
        <w:t>embasando suas reflexões.</w:t>
      </w:r>
    </w:p>
    <w:p w14:paraId="76D3EA17" w14:textId="13E9C826" w:rsidR="00C25998" w:rsidRPr="00E529C2" w:rsidRDefault="00967D51"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Na matéria intitulada “Subversão crescente na igreja”, pu</w:t>
      </w:r>
      <w:r w:rsidR="00B57D23" w:rsidRPr="00E529C2">
        <w:rPr>
          <w:rFonts w:ascii="Times New Roman" w:hAnsi="Times New Roman" w:cs="Times New Roman"/>
          <w:sz w:val="24"/>
          <w:szCs w:val="24"/>
        </w:rPr>
        <w:t>blicada pelo jornal falsificado</w:t>
      </w:r>
      <w:r w:rsidR="00C25998" w:rsidRPr="00E529C2">
        <w:rPr>
          <w:rFonts w:ascii="Times New Roman" w:hAnsi="Times New Roman" w:cs="Times New Roman"/>
          <w:sz w:val="24"/>
          <w:szCs w:val="24"/>
        </w:rPr>
        <w:t>, pode-se observar a perspectiva expressa pelas elaborações sobre a atuação de membros da Arquidiocese de São Paulo:</w:t>
      </w:r>
    </w:p>
    <w:p w14:paraId="3AC86C2B" w14:textId="77777777" w:rsidR="00C25998" w:rsidRPr="00E529C2" w:rsidRDefault="00C25998" w:rsidP="00C97200">
      <w:pPr>
        <w:shd w:val="clear" w:color="auto" w:fill="FFFFFF"/>
        <w:spacing w:after="0" w:line="360" w:lineRule="auto"/>
        <w:ind w:firstLine="1134"/>
        <w:jc w:val="both"/>
        <w:textAlignment w:val="baseline"/>
        <w:rPr>
          <w:rFonts w:ascii="Times New Roman" w:hAnsi="Times New Roman" w:cs="Times New Roman"/>
          <w:sz w:val="24"/>
          <w:szCs w:val="24"/>
        </w:rPr>
      </w:pPr>
    </w:p>
    <w:p w14:paraId="35EA722E" w14:textId="77777777" w:rsidR="00C25998" w:rsidRPr="00E529C2" w:rsidRDefault="00C25998" w:rsidP="00C97200">
      <w:pPr>
        <w:spacing w:after="0" w:line="240" w:lineRule="auto"/>
        <w:ind w:left="2268"/>
        <w:jc w:val="both"/>
        <w:rPr>
          <w:rFonts w:ascii="Times New Roman" w:hAnsi="Times New Roman" w:cs="Times New Roman"/>
          <w:sz w:val="20"/>
          <w:szCs w:val="20"/>
        </w:rPr>
      </w:pPr>
      <w:r w:rsidRPr="00E529C2">
        <w:rPr>
          <w:rFonts w:ascii="Times New Roman" w:hAnsi="Times New Roman" w:cs="Times New Roman"/>
          <w:sz w:val="20"/>
          <w:szCs w:val="20"/>
        </w:rPr>
        <w:t xml:space="preserve">Nenhuma advertência </w:t>
      </w:r>
      <w:r w:rsidR="00E31A71" w:rsidRPr="00E529C2">
        <w:rPr>
          <w:rFonts w:ascii="Times New Roman" w:hAnsi="Times New Roman" w:cs="Times New Roman"/>
          <w:sz w:val="20"/>
          <w:szCs w:val="20"/>
        </w:rPr>
        <w:t xml:space="preserve">[...] </w:t>
      </w:r>
      <w:r w:rsidRPr="00E529C2">
        <w:rPr>
          <w:rFonts w:ascii="Times New Roman" w:hAnsi="Times New Roman" w:cs="Times New Roman"/>
          <w:sz w:val="20"/>
          <w:szCs w:val="20"/>
        </w:rPr>
        <w:t xml:space="preserve">tem sido capaz de desviar parte do clero brasileiro, especialmente a CNBB, da aberta pregação político-ideológica de inspiração e identificação </w:t>
      </w:r>
      <w:proofErr w:type="spellStart"/>
      <w:r w:rsidRPr="00E529C2">
        <w:rPr>
          <w:rFonts w:ascii="Times New Roman" w:hAnsi="Times New Roman" w:cs="Times New Roman"/>
          <w:sz w:val="20"/>
          <w:szCs w:val="20"/>
        </w:rPr>
        <w:t>nítidamente</w:t>
      </w:r>
      <w:proofErr w:type="spellEnd"/>
      <w:r w:rsidRPr="00E529C2">
        <w:rPr>
          <w:rFonts w:ascii="Times New Roman" w:hAnsi="Times New Roman" w:cs="Times New Roman"/>
          <w:sz w:val="20"/>
          <w:szCs w:val="20"/>
        </w:rPr>
        <w:t xml:space="preserve"> comunista, à frente os padres mentores das comunidades e</w:t>
      </w:r>
      <w:r w:rsidR="00AD679C" w:rsidRPr="00E529C2">
        <w:rPr>
          <w:rFonts w:ascii="Times New Roman" w:hAnsi="Times New Roman" w:cs="Times New Roman"/>
          <w:sz w:val="20"/>
          <w:szCs w:val="20"/>
        </w:rPr>
        <w:t>clesiais de base, das prelazias [...]</w:t>
      </w:r>
      <w:r w:rsidRPr="00E529C2">
        <w:rPr>
          <w:rFonts w:ascii="Times New Roman" w:hAnsi="Times New Roman" w:cs="Times New Roman"/>
          <w:sz w:val="20"/>
          <w:szCs w:val="20"/>
        </w:rPr>
        <w:t>. (</w:t>
      </w:r>
      <w:r w:rsidRPr="00E529C2">
        <w:rPr>
          <w:rFonts w:ascii="Times New Roman" w:hAnsi="Times New Roman" w:cs="Times New Roman"/>
          <w:i/>
          <w:sz w:val="20"/>
          <w:szCs w:val="20"/>
        </w:rPr>
        <w:t>MEA CULPA</w:t>
      </w:r>
      <w:r w:rsidRPr="00E529C2">
        <w:rPr>
          <w:rFonts w:ascii="Times New Roman" w:hAnsi="Times New Roman" w:cs="Times New Roman"/>
          <w:sz w:val="20"/>
          <w:szCs w:val="20"/>
        </w:rPr>
        <w:t>,</w:t>
      </w:r>
      <w:r w:rsidR="000D599C" w:rsidRPr="00E529C2">
        <w:rPr>
          <w:rFonts w:ascii="Times New Roman" w:hAnsi="Times New Roman" w:cs="Times New Roman"/>
          <w:sz w:val="20"/>
          <w:szCs w:val="20"/>
        </w:rPr>
        <w:t xml:space="preserve"> Subversão Crescente na Igreja,</w:t>
      </w:r>
      <w:r w:rsidRPr="00E529C2">
        <w:rPr>
          <w:rFonts w:ascii="Times New Roman" w:hAnsi="Times New Roman" w:cs="Times New Roman"/>
          <w:sz w:val="20"/>
          <w:szCs w:val="20"/>
        </w:rPr>
        <w:t xml:space="preserve"> 1982, Lauda</w:t>
      </w:r>
      <w:r w:rsidR="00CE2E01" w:rsidRPr="00E529C2">
        <w:rPr>
          <w:rFonts w:ascii="Times New Roman" w:hAnsi="Times New Roman" w:cs="Times New Roman"/>
          <w:sz w:val="20"/>
          <w:szCs w:val="20"/>
        </w:rPr>
        <w:t xml:space="preserve"> 03)</w:t>
      </w:r>
    </w:p>
    <w:p w14:paraId="7E2B3044" w14:textId="77777777" w:rsidR="003E5029" w:rsidRPr="00E529C2" w:rsidRDefault="003E5029" w:rsidP="00C97200">
      <w:pPr>
        <w:spacing w:after="0" w:line="360" w:lineRule="auto"/>
        <w:ind w:firstLine="851"/>
        <w:jc w:val="both"/>
        <w:rPr>
          <w:rFonts w:ascii="Times New Roman" w:hAnsi="Times New Roman" w:cs="Times New Roman"/>
          <w:sz w:val="24"/>
          <w:szCs w:val="24"/>
        </w:rPr>
      </w:pPr>
    </w:p>
    <w:p w14:paraId="12C54E7E" w14:textId="0DFA25FB" w:rsidR="00752F63" w:rsidRPr="00E529C2" w:rsidRDefault="001C4583"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 xml:space="preserve">A citação acima </w:t>
      </w:r>
      <w:r w:rsidR="00210FD0" w:rsidRPr="00E529C2">
        <w:rPr>
          <w:rFonts w:ascii="Times New Roman" w:hAnsi="Times New Roman" w:cs="Times New Roman"/>
          <w:sz w:val="24"/>
          <w:szCs w:val="24"/>
        </w:rPr>
        <w:t xml:space="preserve">é um indicativo de que </w:t>
      </w:r>
      <w:r w:rsidR="00DC682C" w:rsidRPr="00E529C2">
        <w:rPr>
          <w:rFonts w:ascii="Times New Roman" w:hAnsi="Times New Roman" w:cs="Times New Roman"/>
          <w:sz w:val="24"/>
          <w:szCs w:val="24"/>
        </w:rPr>
        <w:t xml:space="preserve">seus autores, com base </w:t>
      </w:r>
      <w:r w:rsidR="00124BBC" w:rsidRPr="00E529C2">
        <w:rPr>
          <w:rFonts w:ascii="Times New Roman" w:hAnsi="Times New Roman" w:cs="Times New Roman"/>
          <w:sz w:val="24"/>
          <w:szCs w:val="24"/>
        </w:rPr>
        <w:t xml:space="preserve">nas matérias do JOSP e nas ações de indivíduos componentes </w:t>
      </w:r>
      <w:r w:rsidR="00FE74BC" w:rsidRPr="00E529C2">
        <w:rPr>
          <w:rFonts w:ascii="Times New Roman" w:hAnsi="Times New Roman" w:cs="Times New Roman"/>
          <w:sz w:val="24"/>
          <w:szCs w:val="24"/>
        </w:rPr>
        <w:t>do clero da</w:t>
      </w:r>
      <w:r w:rsidR="000A1C22" w:rsidRPr="00E529C2">
        <w:rPr>
          <w:rFonts w:ascii="Times New Roman" w:hAnsi="Times New Roman" w:cs="Times New Roman"/>
          <w:sz w:val="24"/>
          <w:szCs w:val="24"/>
        </w:rPr>
        <w:t xml:space="preserve"> Arquidiocese</w:t>
      </w:r>
      <w:r w:rsidR="00124BBC" w:rsidRPr="00E529C2">
        <w:rPr>
          <w:rFonts w:ascii="Times New Roman" w:hAnsi="Times New Roman" w:cs="Times New Roman"/>
          <w:sz w:val="24"/>
          <w:szCs w:val="24"/>
        </w:rPr>
        <w:t xml:space="preserve">, </w:t>
      </w:r>
      <w:r w:rsidR="007C3F49" w:rsidRPr="00E529C2">
        <w:rPr>
          <w:rFonts w:ascii="Times New Roman" w:hAnsi="Times New Roman" w:cs="Times New Roman"/>
          <w:sz w:val="24"/>
          <w:szCs w:val="24"/>
        </w:rPr>
        <w:t>apresentavam</w:t>
      </w:r>
      <w:r w:rsidR="00504CEB" w:rsidRPr="00E529C2">
        <w:rPr>
          <w:rFonts w:ascii="Times New Roman" w:hAnsi="Times New Roman" w:cs="Times New Roman"/>
          <w:sz w:val="24"/>
          <w:szCs w:val="24"/>
        </w:rPr>
        <w:t xml:space="preserve"> </w:t>
      </w:r>
      <w:r w:rsidR="009F322D" w:rsidRPr="00E529C2">
        <w:rPr>
          <w:rFonts w:ascii="Times New Roman" w:hAnsi="Times New Roman" w:cs="Times New Roman"/>
          <w:sz w:val="24"/>
          <w:szCs w:val="24"/>
        </w:rPr>
        <w:t xml:space="preserve">preocupações, </w:t>
      </w:r>
      <w:r w:rsidR="000314A1" w:rsidRPr="00E529C2">
        <w:rPr>
          <w:rFonts w:ascii="Times New Roman" w:hAnsi="Times New Roman" w:cs="Times New Roman"/>
          <w:sz w:val="24"/>
          <w:szCs w:val="24"/>
        </w:rPr>
        <w:t xml:space="preserve">em relação </w:t>
      </w:r>
      <w:r w:rsidR="00C5675B" w:rsidRPr="00E529C2">
        <w:rPr>
          <w:rFonts w:ascii="Times New Roman" w:hAnsi="Times New Roman" w:cs="Times New Roman"/>
          <w:sz w:val="24"/>
          <w:szCs w:val="24"/>
        </w:rPr>
        <w:t xml:space="preserve">ao que compreendiam como uma ameaça de </w:t>
      </w:r>
      <w:r w:rsidR="00424EE5" w:rsidRPr="00E529C2">
        <w:rPr>
          <w:rFonts w:ascii="Times New Roman" w:hAnsi="Times New Roman" w:cs="Times New Roman"/>
          <w:sz w:val="24"/>
          <w:szCs w:val="24"/>
        </w:rPr>
        <w:t>c</w:t>
      </w:r>
      <w:r w:rsidR="00A2406B" w:rsidRPr="00E529C2">
        <w:rPr>
          <w:rFonts w:ascii="Times New Roman" w:hAnsi="Times New Roman" w:cs="Times New Roman"/>
          <w:sz w:val="24"/>
          <w:szCs w:val="24"/>
        </w:rPr>
        <w:t xml:space="preserve">aráter comunista, relacionada </w:t>
      </w:r>
      <w:proofErr w:type="gramStart"/>
      <w:r w:rsidR="00A2406B" w:rsidRPr="00E529C2">
        <w:rPr>
          <w:rFonts w:ascii="Times New Roman" w:hAnsi="Times New Roman" w:cs="Times New Roman"/>
          <w:sz w:val="24"/>
          <w:szCs w:val="24"/>
        </w:rPr>
        <w:t>à</w:t>
      </w:r>
      <w:proofErr w:type="gramEnd"/>
      <w:r w:rsidR="00424EE5" w:rsidRPr="00E529C2">
        <w:rPr>
          <w:rFonts w:ascii="Times New Roman" w:hAnsi="Times New Roman" w:cs="Times New Roman"/>
          <w:sz w:val="24"/>
          <w:szCs w:val="24"/>
        </w:rPr>
        <w:t xml:space="preserve"> orientações políticas </w:t>
      </w:r>
      <w:r w:rsidR="00CF50F6" w:rsidRPr="00E529C2">
        <w:rPr>
          <w:rFonts w:ascii="Times New Roman" w:hAnsi="Times New Roman" w:cs="Times New Roman"/>
          <w:sz w:val="24"/>
          <w:szCs w:val="24"/>
        </w:rPr>
        <w:t>que percebiam como</w:t>
      </w:r>
      <w:r w:rsidR="003E5A43" w:rsidRPr="00E529C2">
        <w:rPr>
          <w:rFonts w:ascii="Times New Roman" w:hAnsi="Times New Roman" w:cs="Times New Roman"/>
          <w:sz w:val="24"/>
          <w:szCs w:val="24"/>
        </w:rPr>
        <w:t xml:space="preserve"> </w:t>
      </w:r>
      <w:r w:rsidR="00424EE5" w:rsidRPr="00E529C2">
        <w:rPr>
          <w:rFonts w:ascii="Times New Roman" w:hAnsi="Times New Roman" w:cs="Times New Roman"/>
          <w:sz w:val="24"/>
          <w:szCs w:val="24"/>
        </w:rPr>
        <w:t>“de esquerda”</w:t>
      </w:r>
      <w:r w:rsidR="00F10199" w:rsidRPr="00E529C2">
        <w:rPr>
          <w:rFonts w:ascii="Times New Roman" w:hAnsi="Times New Roman" w:cs="Times New Roman"/>
          <w:sz w:val="24"/>
          <w:szCs w:val="24"/>
        </w:rPr>
        <w:t xml:space="preserve">, </w:t>
      </w:r>
      <w:r w:rsidR="00573710" w:rsidRPr="00E529C2">
        <w:rPr>
          <w:rFonts w:ascii="Times New Roman" w:hAnsi="Times New Roman" w:cs="Times New Roman"/>
          <w:sz w:val="24"/>
          <w:szCs w:val="24"/>
        </w:rPr>
        <w:t>além de alertar aos leitores sobre a necessidade de vigilância. Isso</w:t>
      </w:r>
      <w:r w:rsidR="00F10199" w:rsidRPr="00E529C2">
        <w:rPr>
          <w:rFonts w:ascii="Times New Roman" w:hAnsi="Times New Roman" w:cs="Times New Roman"/>
          <w:sz w:val="24"/>
          <w:szCs w:val="24"/>
        </w:rPr>
        <w:t xml:space="preserve"> transparece em diversos momentos, inclusive no uso de termos como </w:t>
      </w:r>
      <w:r w:rsidR="00FA1B69" w:rsidRPr="00E529C2">
        <w:rPr>
          <w:rFonts w:ascii="Times New Roman" w:hAnsi="Times New Roman" w:cs="Times New Roman"/>
          <w:sz w:val="24"/>
          <w:szCs w:val="24"/>
        </w:rPr>
        <w:t>“</w:t>
      </w:r>
      <w:r w:rsidR="00F10199" w:rsidRPr="00E529C2">
        <w:rPr>
          <w:rFonts w:ascii="Times New Roman" w:hAnsi="Times New Roman" w:cs="Times New Roman"/>
          <w:sz w:val="24"/>
          <w:szCs w:val="24"/>
        </w:rPr>
        <w:t xml:space="preserve">besta-fera </w:t>
      </w:r>
      <w:proofErr w:type="spellStart"/>
      <w:r w:rsidR="00F10199" w:rsidRPr="00E529C2">
        <w:rPr>
          <w:rFonts w:ascii="Times New Roman" w:hAnsi="Times New Roman" w:cs="Times New Roman"/>
          <w:sz w:val="24"/>
          <w:szCs w:val="24"/>
        </w:rPr>
        <w:t>comuno</w:t>
      </w:r>
      <w:proofErr w:type="spellEnd"/>
      <w:r w:rsidR="00F10199" w:rsidRPr="00E529C2">
        <w:rPr>
          <w:rFonts w:ascii="Times New Roman" w:hAnsi="Times New Roman" w:cs="Times New Roman"/>
          <w:sz w:val="24"/>
          <w:szCs w:val="24"/>
        </w:rPr>
        <w:t>-socialista</w:t>
      </w:r>
      <w:r w:rsidR="00FA1B69" w:rsidRPr="00E529C2">
        <w:rPr>
          <w:rFonts w:ascii="Times New Roman" w:hAnsi="Times New Roman" w:cs="Times New Roman"/>
          <w:sz w:val="24"/>
          <w:szCs w:val="24"/>
        </w:rPr>
        <w:t>”</w:t>
      </w:r>
      <w:r w:rsidR="00F10199" w:rsidRPr="00E529C2">
        <w:rPr>
          <w:rFonts w:ascii="Times New Roman" w:hAnsi="Times New Roman" w:cs="Times New Roman"/>
          <w:sz w:val="24"/>
          <w:szCs w:val="24"/>
        </w:rPr>
        <w:t xml:space="preserve"> (</w:t>
      </w:r>
      <w:r w:rsidR="00F10199" w:rsidRPr="00E529C2">
        <w:rPr>
          <w:rFonts w:ascii="Times New Roman" w:hAnsi="Times New Roman" w:cs="Times New Roman"/>
          <w:i/>
          <w:sz w:val="24"/>
          <w:szCs w:val="24"/>
        </w:rPr>
        <w:t>MEA CULPA</w:t>
      </w:r>
      <w:r w:rsidR="00F10199" w:rsidRPr="00E529C2">
        <w:rPr>
          <w:rFonts w:ascii="Times New Roman" w:hAnsi="Times New Roman" w:cs="Times New Roman"/>
          <w:sz w:val="24"/>
          <w:szCs w:val="24"/>
        </w:rPr>
        <w:t>, Sejamos Rastreadores, 1982, Lauda 04)</w:t>
      </w:r>
      <w:r w:rsidR="00211B40" w:rsidRPr="00E529C2">
        <w:rPr>
          <w:rFonts w:ascii="Times New Roman" w:hAnsi="Times New Roman" w:cs="Times New Roman"/>
          <w:sz w:val="24"/>
          <w:szCs w:val="24"/>
        </w:rPr>
        <w:t>.</w:t>
      </w:r>
      <w:r w:rsidR="00F855D9" w:rsidRPr="00E529C2">
        <w:rPr>
          <w:rFonts w:ascii="Times New Roman" w:hAnsi="Times New Roman" w:cs="Times New Roman"/>
          <w:sz w:val="24"/>
          <w:szCs w:val="24"/>
        </w:rPr>
        <w:t xml:space="preserve"> </w:t>
      </w:r>
      <w:r w:rsidR="003E2D82" w:rsidRPr="00E529C2">
        <w:rPr>
          <w:rFonts w:ascii="Times New Roman" w:hAnsi="Times New Roman" w:cs="Times New Roman"/>
          <w:sz w:val="24"/>
          <w:szCs w:val="24"/>
        </w:rPr>
        <w:t>Percebe-se, dessa forma</w:t>
      </w:r>
      <w:r w:rsidR="00A9341F" w:rsidRPr="00E529C2">
        <w:rPr>
          <w:rFonts w:ascii="Times New Roman" w:hAnsi="Times New Roman" w:cs="Times New Roman"/>
          <w:sz w:val="24"/>
          <w:szCs w:val="24"/>
        </w:rPr>
        <w:t xml:space="preserve">, que dialogavam </w:t>
      </w:r>
      <w:r w:rsidR="00F855D9" w:rsidRPr="00E529C2">
        <w:rPr>
          <w:rFonts w:ascii="Times New Roman" w:hAnsi="Times New Roman" w:cs="Times New Roman"/>
          <w:sz w:val="24"/>
          <w:szCs w:val="24"/>
        </w:rPr>
        <w:t xml:space="preserve">com correntes de pensamento referentes aos desígnios dos grupos militares, no que se refere a sua “leitura” da situação política e </w:t>
      </w:r>
      <w:r w:rsidR="0091608F" w:rsidRPr="00E529C2">
        <w:rPr>
          <w:rFonts w:ascii="Times New Roman" w:hAnsi="Times New Roman" w:cs="Times New Roman"/>
          <w:sz w:val="24"/>
          <w:szCs w:val="24"/>
        </w:rPr>
        <w:t>n</w:t>
      </w:r>
      <w:r w:rsidR="00F855D9" w:rsidRPr="00E529C2">
        <w:rPr>
          <w:rFonts w:ascii="Times New Roman" w:hAnsi="Times New Roman" w:cs="Times New Roman"/>
          <w:sz w:val="24"/>
          <w:szCs w:val="24"/>
        </w:rPr>
        <w:t>a significação que atribuíam ao regime militar e sua continuidade</w:t>
      </w:r>
      <w:r w:rsidR="0070495C" w:rsidRPr="00E529C2">
        <w:rPr>
          <w:rFonts w:ascii="Times New Roman" w:hAnsi="Times New Roman" w:cs="Times New Roman"/>
          <w:sz w:val="24"/>
          <w:szCs w:val="24"/>
        </w:rPr>
        <w:t>.</w:t>
      </w:r>
    </w:p>
    <w:p w14:paraId="7F885A45" w14:textId="7FBBEF6A" w:rsidR="00BE0216" w:rsidRPr="00E529C2" w:rsidRDefault="007E57CF"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Para compreender a</w:t>
      </w:r>
      <w:r w:rsidR="00AF7E94" w:rsidRPr="00E529C2">
        <w:rPr>
          <w:rFonts w:ascii="Times New Roman" w:hAnsi="Times New Roman" w:cs="Times New Roman"/>
          <w:sz w:val="24"/>
          <w:szCs w:val="24"/>
        </w:rPr>
        <w:t xml:space="preserve"> orientação política nomeada como “de esquerda” (e</w:t>
      </w:r>
      <w:r w:rsidR="00C56A17" w:rsidRPr="00E529C2">
        <w:rPr>
          <w:rFonts w:ascii="Times New Roman" w:hAnsi="Times New Roman" w:cs="Times New Roman"/>
          <w:sz w:val="24"/>
          <w:szCs w:val="24"/>
        </w:rPr>
        <w:t xml:space="preserve"> “de direita”</w:t>
      </w:r>
      <w:r w:rsidR="00AF7E94" w:rsidRPr="00E529C2">
        <w:rPr>
          <w:rFonts w:ascii="Times New Roman" w:hAnsi="Times New Roman" w:cs="Times New Roman"/>
          <w:sz w:val="24"/>
          <w:szCs w:val="24"/>
        </w:rPr>
        <w:t>)</w:t>
      </w:r>
      <w:r w:rsidR="00C56A17" w:rsidRPr="00E529C2">
        <w:rPr>
          <w:rFonts w:ascii="Times New Roman" w:hAnsi="Times New Roman" w:cs="Times New Roman"/>
          <w:sz w:val="24"/>
          <w:szCs w:val="24"/>
        </w:rPr>
        <w:t>, considera-se</w:t>
      </w:r>
      <w:r w:rsidR="00E13227" w:rsidRPr="00E529C2">
        <w:rPr>
          <w:rFonts w:ascii="Times New Roman" w:hAnsi="Times New Roman" w:cs="Times New Roman"/>
          <w:sz w:val="24"/>
          <w:szCs w:val="24"/>
        </w:rPr>
        <w:t xml:space="preserve"> o que </w:t>
      </w:r>
      <w:proofErr w:type="spellStart"/>
      <w:r w:rsidR="00E13227" w:rsidRPr="00E529C2">
        <w:rPr>
          <w:rFonts w:ascii="Times New Roman" w:hAnsi="Times New Roman" w:cs="Times New Roman"/>
          <w:sz w:val="24"/>
          <w:szCs w:val="24"/>
        </w:rPr>
        <w:t>Angelo</w:t>
      </w:r>
      <w:proofErr w:type="spellEnd"/>
      <w:r w:rsidR="00E13227" w:rsidRPr="00E529C2">
        <w:rPr>
          <w:rFonts w:ascii="Times New Roman" w:hAnsi="Times New Roman" w:cs="Times New Roman"/>
          <w:sz w:val="24"/>
          <w:szCs w:val="24"/>
        </w:rPr>
        <w:t xml:space="preserve"> (2012) observa ser</w:t>
      </w:r>
      <w:r w:rsidR="00C56A17" w:rsidRPr="00E529C2">
        <w:rPr>
          <w:rFonts w:ascii="Times New Roman" w:hAnsi="Times New Roman" w:cs="Times New Roman"/>
          <w:sz w:val="24"/>
          <w:szCs w:val="24"/>
        </w:rPr>
        <w:t xml:space="preserve"> </w:t>
      </w:r>
      <w:r w:rsidR="00E13227" w:rsidRPr="00E529C2">
        <w:rPr>
          <w:rFonts w:ascii="Times New Roman" w:hAnsi="Times New Roman" w:cs="Times New Roman"/>
          <w:sz w:val="24"/>
          <w:szCs w:val="24"/>
        </w:rPr>
        <w:t>um</w:t>
      </w:r>
      <w:r w:rsidR="00C56A17" w:rsidRPr="00E529C2">
        <w:rPr>
          <w:rFonts w:ascii="Times New Roman" w:hAnsi="Times New Roman" w:cs="Times New Roman"/>
          <w:sz w:val="24"/>
          <w:szCs w:val="24"/>
        </w:rPr>
        <w:t xml:space="preserve">a “polarização” </w:t>
      </w:r>
      <w:r w:rsidR="0057716B" w:rsidRPr="00E529C2">
        <w:rPr>
          <w:rFonts w:ascii="Times New Roman" w:hAnsi="Times New Roman" w:cs="Times New Roman"/>
          <w:sz w:val="24"/>
          <w:szCs w:val="24"/>
        </w:rPr>
        <w:t>cuja origem encontra-se em</w:t>
      </w:r>
      <w:r w:rsidR="00E13227" w:rsidRPr="00E529C2">
        <w:rPr>
          <w:rFonts w:ascii="Times New Roman" w:hAnsi="Times New Roman" w:cs="Times New Roman"/>
          <w:sz w:val="24"/>
          <w:szCs w:val="24"/>
        </w:rPr>
        <w:t xml:space="preserve"> uma </w:t>
      </w:r>
      <w:r w:rsidR="00C56A17" w:rsidRPr="00E529C2">
        <w:rPr>
          <w:rFonts w:ascii="Times New Roman" w:hAnsi="Times New Roman" w:cs="Times New Roman"/>
          <w:sz w:val="24"/>
          <w:szCs w:val="24"/>
        </w:rPr>
        <w:t xml:space="preserve">“utopia autoritária” </w:t>
      </w:r>
      <w:r w:rsidR="001C0009" w:rsidRPr="00E529C2">
        <w:rPr>
          <w:rFonts w:ascii="Times New Roman" w:hAnsi="Times New Roman" w:cs="Times New Roman"/>
          <w:sz w:val="24"/>
          <w:szCs w:val="24"/>
        </w:rPr>
        <w:t>advinda dos</w:t>
      </w:r>
      <w:r w:rsidR="0006186E" w:rsidRPr="00E529C2">
        <w:rPr>
          <w:rFonts w:ascii="Times New Roman" w:hAnsi="Times New Roman" w:cs="Times New Roman"/>
          <w:sz w:val="24"/>
          <w:szCs w:val="24"/>
        </w:rPr>
        <w:t xml:space="preserve"> militares linha-dura e</w:t>
      </w:r>
      <w:r w:rsidR="00C56A17" w:rsidRPr="00E529C2">
        <w:rPr>
          <w:rFonts w:ascii="Times New Roman" w:hAnsi="Times New Roman" w:cs="Times New Roman"/>
          <w:sz w:val="24"/>
          <w:szCs w:val="24"/>
        </w:rPr>
        <w:t xml:space="preserve"> embasada em um forte componente ético-moral </w:t>
      </w:r>
      <w:r w:rsidR="00BE0216" w:rsidRPr="00E529C2">
        <w:rPr>
          <w:rFonts w:ascii="Times New Roman" w:hAnsi="Times New Roman" w:cs="Times New Roman"/>
          <w:sz w:val="24"/>
          <w:szCs w:val="24"/>
        </w:rPr>
        <w:t>d</w:t>
      </w:r>
      <w:r w:rsidR="00C56A17" w:rsidRPr="00E529C2">
        <w:rPr>
          <w:rFonts w:ascii="Times New Roman" w:hAnsi="Times New Roman" w:cs="Times New Roman"/>
          <w:sz w:val="24"/>
          <w:szCs w:val="24"/>
        </w:rPr>
        <w:t>a cultura política considerada de direit</w:t>
      </w:r>
      <w:r w:rsidR="0067705A" w:rsidRPr="00E529C2">
        <w:rPr>
          <w:rFonts w:ascii="Times New Roman" w:hAnsi="Times New Roman" w:cs="Times New Roman"/>
          <w:sz w:val="24"/>
          <w:szCs w:val="24"/>
        </w:rPr>
        <w:t xml:space="preserve">a e marcadamente anticomunista. Essa cultura </w:t>
      </w:r>
      <w:r w:rsidR="00C56A17" w:rsidRPr="00E529C2">
        <w:rPr>
          <w:rFonts w:ascii="Times New Roman" w:hAnsi="Times New Roman" w:cs="Times New Roman"/>
          <w:sz w:val="24"/>
          <w:szCs w:val="24"/>
        </w:rPr>
        <w:t>tendeu a identificar as razões da crise de 1964 em sua concepção de subversão (em relação à ordem instituída no regime ditatorial)</w:t>
      </w:r>
      <w:r w:rsidR="00BE0216" w:rsidRPr="00E529C2">
        <w:rPr>
          <w:rFonts w:ascii="Times New Roman" w:hAnsi="Times New Roman" w:cs="Times New Roman"/>
          <w:sz w:val="24"/>
          <w:szCs w:val="24"/>
        </w:rPr>
        <w:t>.</w:t>
      </w:r>
      <w:r w:rsidR="00C56A17" w:rsidRPr="00E529C2">
        <w:rPr>
          <w:rFonts w:ascii="Times New Roman" w:hAnsi="Times New Roman" w:cs="Times New Roman"/>
          <w:sz w:val="24"/>
          <w:szCs w:val="24"/>
        </w:rPr>
        <w:t xml:space="preserve"> </w:t>
      </w:r>
    </w:p>
    <w:p w14:paraId="462EA41D" w14:textId="5C8D0625" w:rsidR="00C56A17" w:rsidRPr="00E529C2" w:rsidRDefault="00BE0216"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lastRenderedPageBreak/>
        <w:t>E</w:t>
      </w:r>
      <w:r w:rsidR="00C56A17" w:rsidRPr="00E529C2">
        <w:rPr>
          <w:rFonts w:ascii="Times New Roman" w:hAnsi="Times New Roman" w:cs="Times New Roman"/>
          <w:sz w:val="24"/>
          <w:szCs w:val="24"/>
        </w:rPr>
        <w:t>m uma cr</w:t>
      </w:r>
      <w:r w:rsidRPr="00E529C2">
        <w:rPr>
          <w:rFonts w:ascii="Times New Roman" w:hAnsi="Times New Roman" w:cs="Times New Roman"/>
          <w:sz w:val="24"/>
          <w:szCs w:val="24"/>
        </w:rPr>
        <w:t>ise moral supostamente presente</w:t>
      </w:r>
      <w:r w:rsidR="00C56A17" w:rsidRPr="00E529C2">
        <w:rPr>
          <w:rFonts w:ascii="Times New Roman" w:hAnsi="Times New Roman" w:cs="Times New Roman"/>
          <w:sz w:val="24"/>
          <w:szCs w:val="24"/>
        </w:rPr>
        <w:t xml:space="preserve"> na sociedade brasileira, esses grupos “de direita” almejavam a continuidade da ditadura militar</w:t>
      </w:r>
      <w:r w:rsidR="00F329FE" w:rsidRPr="00E529C2">
        <w:rPr>
          <w:rFonts w:ascii="Times New Roman" w:hAnsi="Times New Roman" w:cs="Times New Roman"/>
          <w:sz w:val="24"/>
          <w:szCs w:val="24"/>
        </w:rPr>
        <w:t xml:space="preserve"> e de sua gestão autoritária</w:t>
      </w:r>
      <w:r w:rsidR="00C56A17" w:rsidRPr="00E529C2">
        <w:rPr>
          <w:rFonts w:ascii="Times New Roman" w:hAnsi="Times New Roman" w:cs="Times New Roman"/>
          <w:sz w:val="24"/>
          <w:szCs w:val="24"/>
        </w:rPr>
        <w:t>. Dessa forma,</w:t>
      </w:r>
      <w:r w:rsidR="003A0962" w:rsidRPr="00E529C2">
        <w:rPr>
          <w:rFonts w:ascii="Times New Roman" w:hAnsi="Times New Roman" w:cs="Times New Roman"/>
          <w:sz w:val="24"/>
          <w:szCs w:val="24"/>
        </w:rPr>
        <w:t xml:space="preserve"> concebiam</w:t>
      </w:r>
      <w:r w:rsidR="00815292" w:rsidRPr="00E529C2">
        <w:rPr>
          <w:rFonts w:ascii="Times New Roman" w:hAnsi="Times New Roman" w:cs="Times New Roman"/>
          <w:sz w:val="24"/>
          <w:szCs w:val="24"/>
        </w:rPr>
        <w:t xml:space="preserve"> </w:t>
      </w:r>
      <w:r w:rsidR="001A19B0" w:rsidRPr="00E529C2">
        <w:rPr>
          <w:rFonts w:ascii="Times New Roman" w:hAnsi="Times New Roman" w:cs="Times New Roman"/>
          <w:sz w:val="24"/>
          <w:szCs w:val="24"/>
        </w:rPr>
        <w:t>que</w:t>
      </w:r>
      <w:r w:rsidR="00C56A17" w:rsidRPr="00E529C2">
        <w:rPr>
          <w:rFonts w:ascii="Times New Roman" w:hAnsi="Times New Roman" w:cs="Times New Roman"/>
          <w:sz w:val="24"/>
          <w:szCs w:val="24"/>
        </w:rPr>
        <w:t xml:space="preserve"> partidos políticos,</w:t>
      </w:r>
      <w:r w:rsidR="00141B1F" w:rsidRPr="00E529C2">
        <w:rPr>
          <w:rFonts w:ascii="Times New Roman" w:hAnsi="Times New Roman" w:cs="Times New Roman"/>
          <w:sz w:val="24"/>
          <w:szCs w:val="24"/>
        </w:rPr>
        <w:t xml:space="preserve"> instituições,</w:t>
      </w:r>
      <w:r w:rsidR="00F67DD3" w:rsidRPr="00E529C2">
        <w:rPr>
          <w:rFonts w:ascii="Times New Roman" w:hAnsi="Times New Roman" w:cs="Times New Roman"/>
          <w:sz w:val="24"/>
          <w:szCs w:val="24"/>
        </w:rPr>
        <w:t xml:space="preserve"> indivíduos e grupos</w:t>
      </w:r>
      <w:r w:rsidR="00C56A17" w:rsidRPr="00E529C2">
        <w:rPr>
          <w:rFonts w:ascii="Times New Roman" w:hAnsi="Times New Roman" w:cs="Times New Roman"/>
          <w:sz w:val="24"/>
          <w:szCs w:val="24"/>
        </w:rPr>
        <w:t>, cujos princípios e ações divergissem dos ideais e ações ligados à continuidade da ditadura militar</w:t>
      </w:r>
      <w:r w:rsidR="00083727" w:rsidRPr="00E529C2">
        <w:rPr>
          <w:rFonts w:ascii="Times New Roman" w:hAnsi="Times New Roman" w:cs="Times New Roman"/>
          <w:sz w:val="24"/>
          <w:szCs w:val="24"/>
        </w:rPr>
        <w:t xml:space="preserve"> e que contestassem os desígnios</w:t>
      </w:r>
      <w:r w:rsidRPr="00E529C2">
        <w:rPr>
          <w:rFonts w:ascii="Times New Roman" w:hAnsi="Times New Roman" w:cs="Times New Roman"/>
          <w:sz w:val="24"/>
          <w:szCs w:val="24"/>
        </w:rPr>
        <w:t xml:space="preserve"> do princípio de Segurança Nacional, eram considerados</w:t>
      </w:r>
      <w:r w:rsidR="00C56A17" w:rsidRPr="00E529C2">
        <w:rPr>
          <w:rFonts w:ascii="Times New Roman" w:hAnsi="Times New Roman" w:cs="Times New Roman"/>
          <w:sz w:val="24"/>
          <w:szCs w:val="24"/>
        </w:rPr>
        <w:t xml:space="preserve"> “de esquerda”, ligados ao comunismo </w:t>
      </w:r>
      <w:r w:rsidR="00BE36D9" w:rsidRPr="00E529C2">
        <w:rPr>
          <w:rFonts w:ascii="Times New Roman" w:hAnsi="Times New Roman" w:cs="Times New Roman"/>
          <w:sz w:val="24"/>
          <w:szCs w:val="24"/>
        </w:rPr>
        <w:t>e à</w:t>
      </w:r>
      <w:r w:rsidR="00C56A17" w:rsidRPr="00E529C2">
        <w:rPr>
          <w:rFonts w:ascii="Times New Roman" w:hAnsi="Times New Roman" w:cs="Times New Roman"/>
          <w:sz w:val="24"/>
          <w:szCs w:val="24"/>
        </w:rPr>
        <w:t xml:space="preserve"> subversão da ordem.</w:t>
      </w:r>
    </w:p>
    <w:p w14:paraId="232F1765" w14:textId="54F75469" w:rsidR="00547841" w:rsidRPr="00E529C2" w:rsidRDefault="00642A97" w:rsidP="00C97200">
      <w:pPr>
        <w:pStyle w:val="Textodenotaderodap"/>
        <w:spacing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Tal alusão a</w:t>
      </w:r>
      <w:r w:rsidR="00547841" w:rsidRPr="00E529C2">
        <w:rPr>
          <w:rFonts w:ascii="Times New Roman" w:hAnsi="Times New Roman" w:cs="Times New Roman"/>
          <w:sz w:val="24"/>
          <w:szCs w:val="24"/>
        </w:rPr>
        <w:t xml:space="preserve"> orientações políticas denominadas </w:t>
      </w:r>
      <w:r w:rsidR="0020782A" w:rsidRPr="00E529C2">
        <w:rPr>
          <w:rFonts w:ascii="Times New Roman" w:hAnsi="Times New Roman" w:cs="Times New Roman"/>
          <w:sz w:val="24"/>
          <w:szCs w:val="24"/>
        </w:rPr>
        <w:t>“de esquerda”, considerando-se a</w:t>
      </w:r>
      <w:r w:rsidR="00547841" w:rsidRPr="00E529C2">
        <w:rPr>
          <w:rFonts w:ascii="Times New Roman" w:hAnsi="Times New Roman" w:cs="Times New Roman"/>
          <w:sz w:val="24"/>
          <w:szCs w:val="24"/>
        </w:rPr>
        <w:t xml:space="preserve"> dicotomia em relação às “de direita”, e outros </w:t>
      </w:r>
      <w:r w:rsidR="003C7B9E" w:rsidRPr="00E529C2">
        <w:rPr>
          <w:rFonts w:ascii="Times New Roman" w:hAnsi="Times New Roman" w:cs="Times New Roman"/>
          <w:sz w:val="24"/>
          <w:szCs w:val="24"/>
        </w:rPr>
        <w:t>termos</w:t>
      </w:r>
      <w:r w:rsidR="00CB1135" w:rsidRPr="00E529C2">
        <w:rPr>
          <w:rFonts w:ascii="Times New Roman" w:hAnsi="Times New Roman" w:cs="Times New Roman"/>
          <w:sz w:val="24"/>
          <w:szCs w:val="24"/>
        </w:rPr>
        <w:t xml:space="preserve">, associações, </w:t>
      </w:r>
      <w:r w:rsidR="00914A6A" w:rsidRPr="00E529C2">
        <w:rPr>
          <w:rFonts w:ascii="Times New Roman" w:hAnsi="Times New Roman" w:cs="Times New Roman"/>
          <w:sz w:val="24"/>
          <w:szCs w:val="24"/>
        </w:rPr>
        <w:t>orientações</w:t>
      </w:r>
      <w:r w:rsidR="00756710" w:rsidRPr="00E529C2">
        <w:rPr>
          <w:rFonts w:ascii="Times New Roman" w:hAnsi="Times New Roman" w:cs="Times New Roman"/>
          <w:sz w:val="24"/>
          <w:szCs w:val="24"/>
        </w:rPr>
        <w:t xml:space="preserve"> e</w:t>
      </w:r>
      <w:r w:rsidR="00914A6A" w:rsidRPr="00E529C2">
        <w:rPr>
          <w:rFonts w:ascii="Times New Roman" w:hAnsi="Times New Roman" w:cs="Times New Roman"/>
          <w:sz w:val="24"/>
          <w:szCs w:val="24"/>
        </w:rPr>
        <w:t xml:space="preserve"> críticas</w:t>
      </w:r>
      <w:r w:rsidR="00547841" w:rsidRPr="00E529C2">
        <w:rPr>
          <w:rFonts w:ascii="Times New Roman" w:hAnsi="Times New Roman" w:cs="Times New Roman"/>
          <w:sz w:val="24"/>
          <w:szCs w:val="24"/>
        </w:rPr>
        <w:t xml:space="preserve"> </w:t>
      </w:r>
      <w:r w:rsidR="00756710" w:rsidRPr="00E529C2">
        <w:rPr>
          <w:rFonts w:ascii="Times New Roman" w:hAnsi="Times New Roman" w:cs="Times New Roman"/>
          <w:sz w:val="24"/>
          <w:szCs w:val="24"/>
        </w:rPr>
        <w:t>contidos</w:t>
      </w:r>
      <w:r w:rsidR="00547841" w:rsidRPr="00E529C2">
        <w:rPr>
          <w:rFonts w:ascii="Times New Roman" w:hAnsi="Times New Roman" w:cs="Times New Roman"/>
          <w:sz w:val="24"/>
          <w:szCs w:val="24"/>
        </w:rPr>
        <w:t xml:space="preserve"> na edição </w:t>
      </w:r>
      <w:proofErr w:type="spellStart"/>
      <w:r w:rsidR="00547841" w:rsidRPr="00E529C2">
        <w:rPr>
          <w:rFonts w:ascii="Times New Roman" w:hAnsi="Times New Roman" w:cs="Times New Roman"/>
          <w:i/>
          <w:sz w:val="24"/>
          <w:szCs w:val="24"/>
        </w:rPr>
        <w:t>Mea</w:t>
      </w:r>
      <w:proofErr w:type="spellEnd"/>
      <w:r w:rsidR="00547841" w:rsidRPr="00E529C2">
        <w:rPr>
          <w:rFonts w:ascii="Times New Roman" w:hAnsi="Times New Roman" w:cs="Times New Roman"/>
          <w:i/>
          <w:sz w:val="24"/>
          <w:szCs w:val="24"/>
        </w:rPr>
        <w:t xml:space="preserve"> Culpa</w:t>
      </w:r>
      <w:r w:rsidR="00547841" w:rsidRPr="00E529C2">
        <w:rPr>
          <w:rFonts w:ascii="Times New Roman" w:hAnsi="Times New Roman" w:cs="Times New Roman"/>
          <w:sz w:val="24"/>
          <w:szCs w:val="24"/>
        </w:rPr>
        <w:t xml:space="preserve">, </w:t>
      </w:r>
      <w:r w:rsidR="007308A0" w:rsidRPr="00E529C2">
        <w:rPr>
          <w:rFonts w:ascii="Times New Roman" w:hAnsi="Times New Roman" w:cs="Times New Roman"/>
          <w:sz w:val="24"/>
          <w:szCs w:val="24"/>
        </w:rPr>
        <w:t xml:space="preserve">como a </w:t>
      </w:r>
      <w:r w:rsidR="00A84F42" w:rsidRPr="00E529C2">
        <w:rPr>
          <w:rFonts w:ascii="Times New Roman" w:hAnsi="Times New Roman" w:cs="Times New Roman"/>
          <w:sz w:val="24"/>
          <w:szCs w:val="24"/>
        </w:rPr>
        <w:t>rejeição</w:t>
      </w:r>
      <w:r w:rsidR="00547841" w:rsidRPr="00E529C2">
        <w:rPr>
          <w:rFonts w:ascii="Times New Roman" w:hAnsi="Times New Roman" w:cs="Times New Roman"/>
          <w:sz w:val="24"/>
          <w:szCs w:val="24"/>
        </w:rPr>
        <w:t xml:space="preserve"> ao </w:t>
      </w:r>
      <w:r w:rsidR="002F414D" w:rsidRPr="00E529C2">
        <w:rPr>
          <w:rFonts w:ascii="Times New Roman" w:hAnsi="Times New Roman" w:cs="Times New Roman"/>
          <w:sz w:val="24"/>
          <w:szCs w:val="24"/>
        </w:rPr>
        <w:t xml:space="preserve">que </w:t>
      </w:r>
      <w:r w:rsidR="00AC6EB6" w:rsidRPr="00E529C2">
        <w:rPr>
          <w:rFonts w:ascii="Times New Roman" w:hAnsi="Times New Roman" w:cs="Times New Roman"/>
          <w:sz w:val="24"/>
          <w:szCs w:val="24"/>
        </w:rPr>
        <w:t>definem</w:t>
      </w:r>
      <w:r w:rsidR="002F414D" w:rsidRPr="00E529C2">
        <w:rPr>
          <w:rFonts w:ascii="Times New Roman" w:hAnsi="Times New Roman" w:cs="Times New Roman"/>
          <w:sz w:val="24"/>
          <w:szCs w:val="24"/>
        </w:rPr>
        <w:t xml:space="preserve"> como </w:t>
      </w:r>
      <w:r w:rsidR="00547841" w:rsidRPr="00E529C2">
        <w:rPr>
          <w:rFonts w:ascii="Times New Roman" w:hAnsi="Times New Roman" w:cs="Times New Roman"/>
          <w:sz w:val="24"/>
          <w:szCs w:val="24"/>
        </w:rPr>
        <w:t>marxismo ou</w:t>
      </w:r>
      <w:r w:rsidR="005857CD" w:rsidRPr="00E529C2">
        <w:rPr>
          <w:rFonts w:ascii="Times New Roman" w:hAnsi="Times New Roman" w:cs="Times New Roman"/>
          <w:sz w:val="24"/>
          <w:szCs w:val="24"/>
        </w:rPr>
        <w:t>,</w:t>
      </w:r>
      <w:r w:rsidR="00547841" w:rsidRPr="00E529C2">
        <w:rPr>
          <w:rFonts w:ascii="Times New Roman" w:hAnsi="Times New Roman" w:cs="Times New Roman"/>
          <w:sz w:val="24"/>
          <w:szCs w:val="24"/>
        </w:rPr>
        <w:t xml:space="preserve"> ainda</w:t>
      </w:r>
      <w:r w:rsidR="005857CD" w:rsidRPr="00E529C2">
        <w:rPr>
          <w:rFonts w:ascii="Times New Roman" w:hAnsi="Times New Roman" w:cs="Times New Roman"/>
          <w:sz w:val="24"/>
          <w:szCs w:val="24"/>
        </w:rPr>
        <w:t>,</w:t>
      </w:r>
      <w:r w:rsidR="00547841" w:rsidRPr="00E529C2">
        <w:rPr>
          <w:rFonts w:ascii="Times New Roman" w:hAnsi="Times New Roman" w:cs="Times New Roman"/>
          <w:sz w:val="24"/>
          <w:szCs w:val="24"/>
        </w:rPr>
        <w:t xml:space="preserve"> oposições entre termos</w:t>
      </w:r>
      <w:r w:rsidR="00C96E1B" w:rsidRPr="00E529C2">
        <w:rPr>
          <w:rFonts w:ascii="Times New Roman" w:hAnsi="Times New Roman" w:cs="Times New Roman"/>
          <w:sz w:val="24"/>
          <w:szCs w:val="24"/>
        </w:rPr>
        <w:t xml:space="preserve"> que remetem a origens bíblicas. A</w:t>
      </w:r>
      <w:r w:rsidR="00C23072" w:rsidRPr="00E529C2">
        <w:rPr>
          <w:rFonts w:ascii="Times New Roman" w:hAnsi="Times New Roman" w:cs="Times New Roman"/>
          <w:sz w:val="24"/>
          <w:szCs w:val="24"/>
        </w:rPr>
        <w:t xml:space="preserve">s parábolas </w:t>
      </w:r>
      <w:r w:rsidR="00213411" w:rsidRPr="00E529C2">
        <w:rPr>
          <w:rFonts w:ascii="Times New Roman" w:hAnsi="Times New Roman" w:cs="Times New Roman"/>
          <w:sz w:val="24"/>
          <w:szCs w:val="24"/>
        </w:rPr>
        <w:t>referidas</w:t>
      </w:r>
      <w:r w:rsidR="00C23072" w:rsidRPr="00E529C2">
        <w:rPr>
          <w:rFonts w:ascii="Times New Roman" w:hAnsi="Times New Roman" w:cs="Times New Roman"/>
          <w:sz w:val="24"/>
          <w:szCs w:val="24"/>
        </w:rPr>
        <w:t xml:space="preserve"> n</w:t>
      </w:r>
      <w:r w:rsidR="008B3FC4" w:rsidRPr="00E529C2">
        <w:rPr>
          <w:rFonts w:ascii="Times New Roman" w:hAnsi="Times New Roman" w:cs="Times New Roman"/>
          <w:sz w:val="24"/>
          <w:szCs w:val="24"/>
        </w:rPr>
        <w:t>os</w:t>
      </w:r>
      <w:r w:rsidR="00021E9D" w:rsidRPr="00E529C2">
        <w:rPr>
          <w:rFonts w:ascii="Times New Roman" w:hAnsi="Times New Roman" w:cs="Times New Roman"/>
          <w:sz w:val="24"/>
          <w:szCs w:val="24"/>
        </w:rPr>
        <w:t xml:space="preserve"> título</w:t>
      </w:r>
      <w:r w:rsidR="00C23072" w:rsidRPr="00E529C2">
        <w:rPr>
          <w:rFonts w:ascii="Times New Roman" w:hAnsi="Times New Roman" w:cs="Times New Roman"/>
          <w:sz w:val="24"/>
          <w:szCs w:val="24"/>
        </w:rPr>
        <w:t>s</w:t>
      </w:r>
      <w:r w:rsidR="00021E9D" w:rsidRPr="00E529C2">
        <w:rPr>
          <w:rFonts w:ascii="Times New Roman" w:hAnsi="Times New Roman" w:cs="Times New Roman"/>
          <w:sz w:val="24"/>
          <w:szCs w:val="24"/>
        </w:rPr>
        <w:t xml:space="preserve"> das </w:t>
      </w:r>
      <w:r w:rsidR="00BF2334" w:rsidRPr="00E529C2">
        <w:rPr>
          <w:rFonts w:ascii="Times New Roman" w:hAnsi="Times New Roman" w:cs="Times New Roman"/>
          <w:sz w:val="24"/>
          <w:szCs w:val="24"/>
        </w:rPr>
        <w:t>matérias “Os lobos e o rebanho” (1982, Lauda ‎01) e “O joio e o trigo” (1982, Lauda ‎04)</w:t>
      </w:r>
      <w:r w:rsidR="00547841" w:rsidRPr="00E529C2">
        <w:rPr>
          <w:rFonts w:ascii="Times New Roman" w:hAnsi="Times New Roman" w:cs="Times New Roman"/>
          <w:sz w:val="24"/>
          <w:szCs w:val="24"/>
        </w:rPr>
        <w:t xml:space="preserve">, representam “polarizações” de ideias </w:t>
      </w:r>
      <w:r w:rsidR="00ED77D5" w:rsidRPr="00E529C2">
        <w:rPr>
          <w:rFonts w:ascii="Times New Roman" w:hAnsi="Times New Roman" w:cs="Times New Roman"/>
          <w:sz w:val="24"/>
          <w:szCs w:val="24"/>
        </w:rPr>
        <w:t>que buscam denunciar</w:t>
      </w:r>
      <w:r w:rsidR="00263924" w:rsidRPr="00E529C2">
        <w:rPr>
          <w:rFonts w:ascii="Times New Roman" w:hAnsi="Times New Roman" w:cs="Times New Roman"/>
          <w:sz w:val="24"/>
          <w:szCs w:val="24"/>
        </w:rPr>
        <w:t xml:space="preserve"> </w:t>
      </w:r>
      <w:r w:rsidR="00312DA7" w:rsidRPr="00E529C2">
        <w:rPr>
          <w:rFonts w:ascii="Times New Roman" w:hAnsi="Times New Roman" w:cs="Times New Roman"/>
          <w:sz w:val="24"/>
          <w:szCs w:val="24"/>
        </w:rPr>
        <w:t>a presença de indivíduos</w:t>
      </w:r>
      <w:r w:rsidR="00D512EB" w:rsidRPr="00E529C2">
        <w:rPr>
          <w:rFonts w:ascii="Times New Roman" w:hAnsi="Times New Roman" w:cs="Times New Roman"/>
          <w:sz w:val="24"/>
          <w:szCs w:val="24"/>
        </w:rPr>
        <w:t xml:space="preserve"> </w:t>
      </w:r>
      <w:r w:rsidR="007859FA" w:rsidRPr="00E529C2">
        <w:rPr>
          <w:rFonts w:ascii="Times New Roman" w:hAnsi="Times New Roman" w:cs="Times New Roman"/>
          <w:sz w:val="24"/>
          <w:szCs w:val="24"/>
        </w:rPr>
        <w:t xml:space="preserve">ligados </w:t>
      </w:r>
      <w:r w:rsidR="00B612B3" w:rsidRPr="00E529C2">
        <w:rPr>
          <w:rFonts w:ascii="Times New Roman" w:hAnsi="Times New Roman" w:cs="Times New Roman"/>
          <w:sz w:val="24"/>
          <w:szCs w:val="24"/>
        </w:rPr>
        <w:t>ao comunismo e, portanto, em sua perspectiva, ao que definem como o</w:t>
      </w:r>
      <w:r w:rsidR="007859FA" w:rsidRPr="00E529C2">
        <w:rPr>
          <w:rFonts w:ascii="Times New Roman" w:hAnsi="Times New Roman" w:cs="Times New Roman"/>
          <w:sz w:val="24"/>
          <w:szCs w:val="24"/>
        </w:rPr>
        <w:t xml:space="preserve"> </w:t>
      </w:r>
      <w:r w:rsidR="00D512EB" w:rsidRPr="00E529C2">
        <w:rPr>
          <w:rFonts w:ascii="Times New Roman" w:hAnsi="Times New Roman" w:cs="Times New Roman"/>
          <w:sz w:val="24"/>
          <w:szCs w:val="24"/>
        </w:rPr>
        <w:t>“</w:t>
      </w:r>
      <w:r w:rsidR="00DB52F6" w:rsidRPr="00E529C2">
        <w:rPr>
          <w:rFonts w:ascii="Times New Roman" w:hAnsi="Times New Roman" w:cs="Times New Roman"/>
          <w:sz w:val="24"/>
          <w:szCs w:val="24"/>
        </w:rPr>
        <w:t>mal</w:t>
      </w:r>
      <w:r w:rsidR="00D512EB" w:rsidRPr="00E529C2">
        <w:rPr>
          <w:rFonts w:ascii="Times New Roman" w:hAnsi="Times New Roman" w:cs="Times New Roman"/>
          <w:sz w:val="24"/>
          <w:szCs w:val="24"/>
        </w:rPr>
        <w:t>” em meio aos cristãos.</w:t>
      </w:r>
    </w:p>
    <w:p w14:paraId="30BFE9E7" w14:textId="5981404C" w:rsidR="00A4640A" w:rsidRPr="00E529C2" w:rsidRDefault="004E0A0A" w:rsidP="00C97200">
      <w:pPr>
        <w:pStyle w:val="Textodenotaderodap"/>
        <w:spacing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Em leitura da edição apócrifa, pode-se perceber que são atribuídas</w:t>
      </w:r>
      <w:r w:rsidR="00C01475" w:rsidRPr="00E529C2">
        <w:rPr>
          <w:rFonts w:ascii="Times New Roman" w:hAnsi="Times New Roman" w:cs="Times New Roman"/>
          <w:sz w:val="24"/>
          <w:szCs w:val="24"/>
        </w:rPr>
        <w:t xml:space="preserve"> </w:t>
      </w:r>
      <w:r w:rsidR="00635D04" w:rsidRPr="00E529C2">
        <w:rPr>
          <w:rFonts w:ascii="Times New Roman" w:hAnsi="Times New Roman" w:cs="Times New Roman"/>
          <w:sz w:val="24"/>
          <w:szCs w:val="24"/>
        </w:rPr>
        <w:t>questões valorativas às perspectivas com as quais trabalham</w:t>
      </w:r>
      <w:r w:rsidR="007201F1" w:rsidRPr="00E529C2">
        <w:rPr>
          <w:rFonts w:ascii="Times New Roman" w:hAnsi="Times New Roman" w:cs="Times New Roman"/>
          <w:sz w:val="24"/>
          <w:szCs w:val="24"/>
        </w:rPr>
        <w:t>, acrescentando avaliações “positivas” ou “negativas”</w:t>
      </w:r>
      <w:r w:rsidR="0066403F" w:rsidRPr="00E529C2">
        <w:rPr>
          <w:rFonts w:ascii="Times New Roman" w:hAnsi="Times New Roman" w:cs="Times New Roman"/>
          <w:sz w:val="24"/>
          <w:szCs w:val="24"/>
        </w:rPr>
        <w:t xml:space="preserve"> às </w:t>
      </w:r>
      <w:r w:rsidR="008C124B" w:rsidRPr="00E529C2">
        <w:rPr>
          <w:rFonts w:ascii="Times New Roman" w:hAnsi="Times New Roman" w:cs="Times New Roman"/>
          <w:sz w:val="24"/>
          <w:szCs w:val="24"/>
        </w:rPr>
        <w:t>oposições, que são</w:t>
      </w:r>
      <w:r w:rsidR="00113C8B" w:rsidRPr="00E529C2">
        <w:rPr>
          <w:rFonts w:ascii="Times New Roman" w:hAnsi="Times New Roman" w:cs="Times New Roman"/>
          <w:sz w:val="24"/>
          <w:szCs w:val="24"/>
        </w:rPr>
        <w:t xml:space="preserve"> </w:t>
      </w:r>
      <w:r w:rsidR="00AB6D06" w:rsidRPr="00E529C2">
        <w:rPr>
          <w:rFonts w:ascii="Times New Roman" w:hAnsi="Times New Roman" w:cs="Times New Roman"/>
          <w:sz w:val="24"/>
          <w:szCs w:val="24"/>
        </w:rPr>
        <w:t xml:space="preserve">recursos </w:t>
      </w:r>
      <w:r w:rsidR="00113C8B" w:rsidRPr="00E529C2">
        <w:rPr>
          <w:rFonts w:ascii="Times New Roman" w:hAnsi="Times New Roman" w:cs="Times New Roman"/>
          <w:sz w:val="24"/>
          <w:szCs w:val="24"/>
        </w:rPr>
        <w:t>retóricos utilizados</w:t>
      </w:r>
      <w:r w:rsidR="001A3128" w:rsidRPr="00E529C2">
        <w:rPr>
          <w:rFonts w:ascii="Times New Roman" w:hAnsi="Times New Roman" w:cs="Times New Roman"/>
          <w:sz w:val="24"/>
          <w:szCs w:val="24"/>
        </w:rPr>
        <w:t xml:space="preserve"> pelos </w:t>
      </w:r>
      <w:r w:rsidR="00E37C14" w:rsidRPr="00E529C2">
        <w:rPr>
          <w:rFonts w:ascii="Times New Roman" w:hAnsi="Times New Roman" w:cs="Times New Roman"/>
          <w:sz w:val="24"/>
          <w:szCs w:val="24"/>
        </w:rPr>
        <w:t>autores</w:t>
      </w:r>
      <w:r w:rsidR="003E2AB2" w:rsidRPr="00E529C2">
        <w:rPr>
          <w:rFonts w:ascii="Times New Roman" w:hAnsi="Times New Roman" w:cs="Times New Roman"/>
          <w:sz w:val="24"/>
          <w:szCs w:val="24"/>
        </w:rPr>
        <w:t xml:space="preserve">. </w:t>
      </w:r>
      <w:r w:rsidR="00A4640A" w:rsidRPr="00E529C2">
        <w:rPr>
          <w:rFonts w:ascii="Times New Roman" w:hAnsi="Times New Roman" w:cs="Times New Roman"/>
          <w:sz w:val="24"/>
          <w:szCs w:val="24"/>
        </w:rPr>
        <w:t>Apreende-se que esse processo evidencia a composição de um discurso que procura estabelecer fronteiras entre a identidade dos autores (“nós”) e a identidade dos indivíduos que estariam em um “polo oposto” (“eles”), tal como a convergência dessas falas para a identificação do público leitor com o conteúdo do jornal.</w:t>
      </w:r>
    </w:p>
    <w:p w14:paraId="034B3C21" w14:textId="3CF4F759" w:rsidR="007B354A" w:rsidRPr="00E529C2" w:rsidRDefault="003D6116"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Utilizando-se de termos como “católicos”, “cristãos”, “homens de Deus”</w:t>
      </w:r>
      <w:r w:rsidR="00FB4FAB" w:rsidRPr="00E529C2">
        <w:rPr>
          <w:rFonts w:ascii="Times New Roman" w:hAnsi="Times New Roman" w:cs="Times New Roman"/>
          <w:sz w:val="24"/>
          <w:szCs w:val="24"/>
        </w:rPr>
        <w:t>, “pessoas que buscam a verdade e o bem”</w:t>
      </w:r>
      <w:r w:rsidRPr="00E529C2">
        <w:rPr>
          <w:rFonts w:ascii="Times New Roman" w:hAnsi="Times New Roman" w:cs="Times New Roman"/>
          <w:sz w:val="24"/>
          <w:szCs w:val="24"/>
        </w:rPr>
        <w:t xml:space="preserve"> para se dirigirem aos leitores</w:t>
      </w:r>
      <w:r w:rsidR="00017AD5" w:rsidRPr="00E529C2">
        <w:rPr>
          <w:rFonts w:ascii="Times New Roman" w:hAnsi="Times New Roman" w:cs="Times New Roman"/>
          <w:sz w:val="24"/>
          <w:szCs w:val="24"/>
        </w:rPr>
        <w:t xml:space="preserve"> e a si mesmos em uma mesma categoria</w:t>
      </w:r>
      <w:r w:rsidRPr="00E529C2">
        <w:rPr>
          <w:rFonts w:ascii="Times New Roman" w:hAnsi="Times New Roman" w:cs="Times New Roman"/>
          <w:sz w:val="24"/>
          <w:szCs w:val="24"/>
        </w:rPr>
        <w:t>, tal como a alcunha de um “verdadeiro grito de alerta ao povo brasileiro” (Matéria: “</w:t>
      </w:r>
      <w:proofErr w:type="spellStart"/>
      <w:r w:rsidRPr="00E529C2">
        <w:rPr>
          <w:rFonts w:ascii="Times New Roman" w:hAnsi="Times New Roman" w:cs="Times New Roman"/>
          <w:i/>
          <w:sz w:val="24"/>
          <w:szCs w:val="24"/>
        </w:rPr>
        <w:t>Mea</w:t>
      </w:r>
      <w:proofErr w:type="spellEnd"/>
      <w:r w:rsidRPr="00E529C2">
        <w:rPr>
          <w:rFonts w:ascii="Times New Roman" w:hAnsi="Times New Roman" w:cs="Times New Roman"/>
          <w:i/>
          <w:sz w:val="24"/>
          <w:szCs w:val="24"/>
        </w:rPr>
        <w:t xml:space="preserve"> Culpa”, </w:t>
      </w:r>
      <w:r w:rsidRPr="00E529C2">
        <w:rPr>
          <w:rFonts w:ascii="Times New Roman" w:hAnsi="Times New Roman" w:cs="Times New Roman"/>
          <w:sz w:val="24"/>
          <w:szCs w:val="24"/>
        </w:rPr>
        <w:t>1982, Lauda 01), o</w:t>
      </w:r>
      <w:r w:rsidR="00067ED3" w:rsidRPr="00E529C2">
        <w:rPr>
          <w:rFonts w:ascii="Times New Roman" w:hAnsi="Times New Roman" w:cs="Times New Roman"/>
          <w:sz w:val="24"/>
          <w:szCs w:val="24"/>
        </w:rPr>
        <w:t xml:space="preserve"> </w:t>
      </w:r>
      <w:proofErr w:type="spellStart"/>
      <w:r w:rsidR="00067ED3" w:rsidRPr="00E529C2">
        <w:rPr>
          <w:rFonts w:ascii="Times New Roman" w:hAnsi="Times New Roman" w:cs="Times New Roman"/>
          <w:i/>
          <w:sz w:val="24"/>
          <w:szCs w:val="24"/>
        </w:rPr>
        <w:t>Mea</w:t>
      </w:r>
      <w:proofErr w:type="spellEnd"/>
      <w:r w:rsidR="00067ED3" w:rsidRPr="00E529C2">
        <w:rPr>
          <w:rFonts w:ascii="Times New Roman" w:hAnsi="Times New Roman" w:cs="Times New Roman"/>
          <w:i/>
          <w:sz w:val="24"/>
          <w:szCs w:val="24"/>
        </w:rPr>
        <w:t xml:space="preserve"> Culpa</w:t>
      </w:r>
      <w:r w:rsidR="00067ED3" w:rsidRPr="00E529C2">
        <w:rPr>
          <w:rFonts w:ascii="Times New Roman" w:hAnsi="Times New Roman" w:cs="Times New Roman"/>
          <w:sz w:val="24"/>
          <w:szCs w:val="24"/>
        </w:rPr>
        <w:t xml:space="preserve"> e o</w:t>
      </w:r>
      <w:r w:rsidRPr="00E529C2">
        <w:rPr>
          <w:rFonts w:ascii="Times New Roman" w:hAnsi="Times New Roman" w:cs="Times New Roman"/>
          <w:sz w:val="24"/>
          <w:szCs w:val="24"/>
        </w:rPr>
        <w:t xml:space="preserve"> suposto exame de consciência do cardeal Arns</w:t>
      </w:r>
      <w:r w:rsidR="0001628C" w:rsidRPr="00E529C2">
        <w:rPr>
          <w:rFonts w:ascii="Times New Roman" w:hAnsi="Times New Roman" w:cs="Times New Roman"/>
          <w:sz w:val="24"/>
          <w:szCs w:val="24"/>
        </w:rPr>
        <w:t xml:space="preserve"> estariam se apresenta</w:t>
      </w:r>
      <w:r w:rsidR="00A03880" w:rsidRPr="00E529C2">
        <w:rPr>
          <w:rFonts w:ascii="Times New Roman" w:hAnsi="Times New Roman" w:cs="Times New Roman"/>
          <w:sz w:val="24"/>
          <w:szCs w:val="24"/>
        </w:rPr>
        <w:t>ndo,</w:t>
      </w:r>
      <w:r w:rsidRPr="00E529C2">
        <w:rPr>
          <w:rFonts w:ascii="Times New Roman" w:hAnsi="Times New Roman" w:cs="Times New Roman"/>
          <w:sz w:val="24"/>
          <w:szCs w:val="24"/>
        </w:rPr>
        <w:t xml:space="preserve"> pela primeira vez, sem condicionamentos externos</w:t>
      </w:r>
      <w:r w:rsidR="00A4650D" w:rsidRPr="00E529C2">
        <w:rPr>
          <w:rFonts w:ascii="Times New Roman" w:hAnsi="Times New Roman" w:cs="Times New Roman"/>
          <w:sz w:val="24"/>
          <w:szCs w:val="24"/>
        </w:rPr>
        <w:t xml:space="preserve"> de qualquer espécie</w:t>
      </w:r>
      <w:r w:rsidR="00A31E4E" w:rsidRPr="00E529C2">
        <w:rPr>
          <w:rFonts w:ascii="Times New Roman" w:hAnsi="Times New Roman" w:cs="Times New Roman"/>
          <w:sz w:val="24"/>
          <w:szCs w:val="24"/>
        </w:rPr>
        <w:t>.</w:t>
      </w:r>
      <w:r w:rsidR="007B354A" w:rsidRPr="00E529C2">
        <w:rPr>
          <w:rFonts w:ascii="Times New Roman" w:hAnsi="Times New Roman" w:cs="Times New Roman"/>
          <w:sz w:val="24"/>
          <w:szCs w:val="24"/>
        </w:rPr>
        <w:t xml:space="preserve"> Isso demonstra que seus autores concebiam a existência de “influências” em relação ao conteúdo do JOSP publicado até então, as quais conferem uma “carga negativa”, vista, por exemplo, quando observam que as ações de D. Paulo, em acordo com orientações radicais advindas da CNBB, equiparavam-se a “injetar veneno em pequenas doses” (</w:t>
      </w:r>
      <w:proofErr w:type="spellStart"/>
      <w:r w:rsidR="007B354A" w:rsidRPr="00E529C2">
        <w:rPr>
          <w:rFonts w:ascii="Times New Roman" w:hAnsi="Times New Roman" w:cs="Times New Roman"/>
          <w:i/>
          <w:sz w:val="24"/>
          <w:szCs w:val="24"/>
        </w:rPr>
        <w:t>Mea</w:t>
      </w:r>
      <w:proofErr w:type="spellEnd"/>
      <w:r w:rsidR="007B354A" w:rsidRPr="00E529C2">
        <w:rPr>
          <w:rFonts w:ascii="Times New Roman" w:hAnsi="Times New Roman" w:cs="Times New Roman"/>
          <w:i/>
          <w:sz w:val="24"/>
          <w:szCs w:val="24"/>
        </w:rPr>
        <w:t xml:space="preserve"> Culpa,</w:t>
      </w:r>
      <w:r w:rsidR="007B354A" w:rsidRPr="00E529C2">
        <w:rPr>
          <w:rFonts w:ascii="Times New Roman" w:hAnsi="Times New Roman" w:cs="Times New Roman"/>
          <w:sz w:val="24"/>
          <w:szCs w:val="24"/>
        </w:rPr>
        <w:t xml:space="preserve"> 1982, Lauda 01).</w:t>
      </w:r>
    </w:p>
    <w:p w14:paraId="0B4B63EE" w14:textId="22DA3959" w:rsidR="00420E8F" w:rsidRPr="00E529C2" w:rsidRDefault="001E2BD1"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Ness</w:t>
      </w:r>
      <w:r w:rsidR="00420E8F" w:rsidRPr="00E529C2">
        <w:rPr>
          <w:rFonts w:ascii="Times New Roman" w:hAnsi="Times New Roman" w:cs="Times New Roman"/>
          <w:sz w:val="24"/>
          <w:szCs w:val="24"/>
        </w:rPr>
        <w:t>e ponto, é necessário apontar a contradição interpretativa que é exposta na edição falsifica</w:t>
      </w:r>
      <w:r w:rsidR="00873013" w:rsidRPr="00E529C2">
        <w:rPr>
          <w:rFonts w:ascii="Times New Roman" w:hAnsi="Times New Roman" w:cs="Times New Roman"/>
          <w:sz w:val="24"/>
          <w:szCs w:val="24"/>
        </w:rPr>
        <w:t>da</w:t>
      </w:r>
      <w:r w:rsidR="00420E8F" w:rsidRPr="00E529C2">
        <w:rPr>
          <w:rFonts w:ascii="Times New Roman" w:hAnsi="Times New Roman" w:cs="Times New Roman"/>
          <w:sz w:val="24"/>
          <w:szCs w:val="24"/>
        </w:rPr>
        <w:t xml:space="preserve"> em relação aos posicionamentos político-ideológicos defendidos pelo semanário no momento histórico em questão. Neves Jr. (2016), indica que as edições do jornal católico </w:t>
      </w:r>
      <w:r w:rsidR="00420E8F" w:rsidRPr="00E529C2">
        <w:rPr>
          <w:rFonts w:ascii="Times New Roman" w:hAnsi="Times New Roman" w:cs="Times New Roman"/>
          <w:sz w:val="24"/>
          <w:szCs w:val="24"/>
        </w:rPr>
        <w:lastRenderedPageBreak/>
        <w:t xml:space="preserve">paulistano, no período de censura prévia (1972-78), </w:t>
      </w:r>
      <w:r w:rsidR="00E104F9" w:rsidRPr="00E529C2">
        <w:rPr>
          <w:rFonts w:ascii="Times New Roman" w:hAnsi="Times New Roman" w:cs="Times New Roman"/>
          <w:sz w:val="24"/>
          <w:szCs w:val="24"/>
        </w:rPr>
        <w:t>tendiam à</w:t>
      </w:r>
      <w:r w:rsidR="00420E8F" w:rsidRPr="00E529C2">
        <w:rPr>
          <w:rFonts w:ascii="Times New Roman" w:hAnsi="Times New Roman" w:cs="Times New Roman"/>
          <w:sz w:val="24"/>
          <w:szCs w:val="24"/>
        </w:rPr>
        <w:t xml:space="preserve"> veiculação de estilos de pensamento </w:t>
      </w:r>
      <w:r w:rsidR="00420E8F" w:rsidRPr="00E529C2">
        <w:rPr>
          <w:rFonts w:ascii="Times New Roman" w:hAnsi="Times New Roman" w:cs="Times New Roman"/>
          <w:i/>
          <w:sz w:val="24"/>
          <w:szCs w:val="24"/>
        </w:rPr>
        <w:t>reformista-progressista</w:t>
      </w:r>
      <w:r w:rsidR="00420E8F" w:rsidRPr="00E529C2">
        <w:rPr>
          <w:rFonts w:ascii="Times New Roman" w:hAnsi="Times New Roman" w:cs="Times New Roman"/>
          <w:sz w:val="24"/>
          <w:szCs w:val="24"/>
        </w:rPr>
        <w:t xml:space="preserve"> e </w:t>
      </w:r>
      <w:r w:rsidR="00420E8F" w:rsidRPr="00E529C2">
        <w:rPr>
          <w:rFonts w:ascii="Times New Roman" w:hAnsi="Times New Roman" w:cs="Times New Roman"/>
          <w:i/>
          <w:sz w:val="24"/>
          <w:szCs w:val="24"/>
        </w:rPr>
        <w:t>reformista-conservador</w:t>
      </w:r>
      <w:r w:rsidR="00420E8F" w:rsidRPr="00E529C2">
        <w:rPr>
          <w:rFonts w:ascii="Times New Roman" w:hAnsi="Times New Roman" w:cs="Times New Roman"/>
          <w:sz w:val="24"/>
          <w:szCs w:val="24"/>
        </w:rPr>
        <w:t>. Segundo o autor, a equi</w:t>
      </w:r>
      <w:r w:rsidR="00874D4D" w:rsidRPr="00E529C2">
        <w:rPr>
          <w:rFonts w:ascii="Times New Roman" w:hAnsi="Times New Roman" w:cs="Times New Roman"/>
          <w:sz w:val="24"/>
          <w:szCs w:val="24"/>
        </w:rPr>
        <w:t>pe editorial proferiu críticas a</w:t>
      </w:r>
      <w:r w:rsidR="00420E8F" w:rsidRPr="00E529C2">
        <w:rPr>
          <w:rFonts w:ascii="Times New Roman" w:hAnsi="Times New Roman" w:cs="Times New Roman"/>
          <w:sz w:val="24"/>
          <w:szCs w:val="24"/>
        </w:rPr>
        <w:t xml:space="preserve"> todo e qualquer tipo de extremismo político (entre eles o comunismo e a própria ditadura militar brasileira).</w:t>
      </w:r>
    </w:p>
    <w:p w14:paraId="6CF47A61" w14:textId="7C1D3F31" w:rsidR="008550E7" w:rsidRPr="00E529C2" w:rsidRDefault="008550E7"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Outro ponto relevante reside nas constantes críticas proferidas pelo semanário católico, durante a vigência da censura prévia, sobre o efeito nocivo que o extremismo de grupos vinculados ao marxismo apresentava para a realidade político-social brasileira. Apesar de ser reconhecido o valor das contribuições científicas do materialismo histórico-dialético, ressaltava-se a necessidade de limitá-lo aos princípios cristãos de convivência social (NEVES JR, 2016).</w:t>
      </w:r>
    </w:p>
    <w:p w14:paraId="581966D7" w14:textId="5F88E576" w:rsidR="001D3386" w:rsidRPr="00E529C2" w:rsidRDefault="00CA4B8C"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Outra perspectiva apresentada na edição apócrifa, é a de que as igrejas não</w:t>
      </w:r>
      <w:r w:rsidR="00873BC5" w:rsidRPr="00E529C2">
        <w:rPr>
          <w:rFonts w:ascii="Times New Roman" w:hAnsi="Times New Roman" w:cs="Times New Roman"/>
          <w:sz w:val="24"/>
          <w:szCs w:val="24"/>
        </w:rPr>
        <w:t xml:space="preserve"> deveriam se envolver em questões</w:t>
      </w:r>
      <w:r w:rsidRPr="00E529C2">
        <w:rPr>
          <w:rFonts w:ascii="Times New Roman" w:hAnsi="Times New Roman" w:cs="Times New Roman"/>
          <w:sz w:val="24"/>
          <w:szCs w:val="24"/>
        </w:rPr>
        <w:t xml:space="preserve"> de âmbito político</w:t>
      </w:r>
      <w:r w:rsidR="00D01B0D" w:rsidRPr="00E529C2">
        <w:rPr>
          <w:rFonts w:ascii="Times New Roman" w:hAnsi="Times New Roman" w:cs="Times New Roman"/>
          <w:sz w:val="24"/>
          <w:szCs w:val="24"/>
        </w:rPr>
        <w:t xml:space="preserve">, </w:t>
      </w:r>
      <w:r w:rsidR="00E64D19" w:rsidRPr="00E529C2">
        <w:rPr>
          <w:rFonts w:ascii="Times New Roman" w:hAnsi="Times New Roman" w:cs="Times New Roman"/>
          <w:sz w:val="24"/>
          <w:szCs w:val="24"/>
        </w:rPr>
        <w:t xml:space="preserve">e que os membros </w:t>
      </w:r>
      <w:r w:rsidR="00BD5227" w:rsidRPr="00E529C2">
        <w:rPr>
          <w:rFonts w:ascii="Times New Roman" w:hAnsi="Times New Roman" w:cs="Times New Roman"/>
          <w:sz w:val="24"/>
          <w:szCs w:val="24"/>
        </w:rPr>
        <w:t xml:space="preserve">do clero </w:t>
      </w:r>
      <w:r w:rsidR="00E64D19" w:rsidRPr="00E529C2">
        <w:rPr>
          <w:rFonts w:ascii="Times New Roman" w:hAnsi="Times New Roman" w:cs="Times New Roman"/>
          <w:sz w:val="24"/>
          <w:szCs w:val="24"/>
        </w:rPr>
        <w:t>da Arquidiocese</w:t>
      </w:r>
      <w:r w:rsidR="00AA2470" w:rsidRPr="00E529C2">
        <w:rPr>
          <w:rFonts w:ascii="Times New Roman" w:hAnsi="Times New Roman" w:cs="Times New Roman"/>
          <w:sz w:val="24"/>
          <w:szCs w:val="24"/>
        </w:rPr>
        <w:t xml:space="preserve"> deveriam voltar-se </w:t>
      </w:r>
      <w:r w:rsidR="0026797A" w:rsidRPr="00E529C2">
        <w:rPr>
          <w:rFonts w:ascii="Times New Roman" w:hAnsi="Times New Roman" w:cs="Times New Roman"/>
          <w:sz w:val="24"/>
          <w:szCs w:val="24"/>
        </w:rPr>
        <w:t xml:space="preserve">somente </w:t>
      </w:r>
      <w:r w:rsidR="00AA2470" w:rsidRPr="00E529C2">
        <w:rPr>
          <w:rFonts w:ascii="Times New Roman" w:hAnsi="Times New Roman" w:cs="Times New Roman"/>
          <w:sz w:val="24"/>
          <w:szCs w:val="24"/>
        </w:rPr>
        <w:t>a</w:t>
      </w:r>
      <w:r w:rsidR="00E64D19" w:rsidRPr="00E529C2">
        <w:rPr>
          <w:rFonts w:ascii="Times New Roman" w:hAnsi="Times New Roman" w:cs="Times New Roman"/>
          <w:sz w:val="24"/>
          <w:szCs w:val="24"/>
        </w:rPr>
        <w:t xml:space="preserve"> questões de âmbito religioso</w:t>
      </w:r>
      <w:r w:rsidR="00EC7204" w:rsidRPr="00E529C2">
        <w:rPr>
          <w:rFonts w:ascii="Times New Roman" w:hAnsi="Times New Roman" w:cs="Times New Roman"/>
          <w:sz w:val="24"/>
          <w:szCs w:val="24"/>
        </w:rPr>
        <w:t xml:space="preserve">. </w:t>
      </w:r>
      <w:r w:rsidR="001D3386" w:rsidRPr="00E529C2">
        <w:rPr>
          <w:rFonts w:ascii="Times New Roman" w:hAnsi="Times New Roman" w:cs="Times New Roman"/>
          <w:sz w:val="24"/>
          <w:szCs w:val="24"/>
        </w:rPr>
        <w:t>Esse fato também foi observado em outras elaborações da edição falsificada, quando, em nome de D. Agnelo, afirma-se que a Igreja “não pode transformar-se numa instituição política” (</w:t>
      </w:r>
      <w:r w:rsidR="001D3386" w:rsidRPr="00E529C2">
        <w:rPr>
          <w:rFonts w:ascii="Times New Roman" w:hAnsi="Times New Roman" w:cs="Times New Roman"/>
          <w:i/>
          <w:sz w:val="24"/>
          <w:szCs w:val="24"/>
        </w:rPr>
        <w:t>MEA CULPA</w:t>
      </w:r>
      <w:r w:rsidR="001D3386" w:rsidRPr="00E529C2">
        <w:rPr>
          <w:rFonts w:ascii="Times New Roman" w:hAnsi="Times New Roman" w:cs="Times New Roman"/>
          <w:sz w:val="24"/>
          <w:szCs w:val="24"/>
        </w:rPr>
        <w:t>, D. Agnelo critica os que desejam transformar missa em ato político, 1982, Lauda 01).</w:t>
      </w:r>
    </w:p>
    <w:p w14:paraId="6B4A47A1" w14:textId="738F1661" w:rsidR="001133CD" w:rsidRPr="00E529C2" w:rsidRDefault="001133CD" w:rsidP="00C97200">
      <w:pPr>
        <w:spacing w:after="0" w:line="360" w:lineRule="auto"/>
        <w:ind w:firstLine="709"/>
        <w:jc w:val="both"/>
        <w:rPr>
          <w:rFonts w:ascii="Times New Roman" w:hAnsi="Times New Roman" w:cs="Times New Roman"/>
          <w:sz w:val="24"/>
          <w:szCs w:val="24"/>
        </w:rPr>
      </w:pPr>
      <w:r w:rsidRPr="00E529C2">
        <w:rPr>
          <w:rFonts w:ascii="Times New Roman" w:hAnsi="Times New Roman" w:cs="Times New Roman"/>
          <w:sz w:val="24"/>
          <w:szCs w:val="24"/>
        </w:rPr>
        <w:t>Tais apontamentos ventilam a possibilidade de que os autores tinham como objetivos, além de expor a presença de indivíduos e religiosos que dialogavam com ideias comunistas nas Igrejas e o suposto tratamento de questões de ordem política no decorrer das missas, principalmente criticar o seu conteúdo, pois as falas de D. Paulo, tal como a orientação que imprimia à Arquidiocese, divergiam dos desígnios e perspectivas desses grupos, sendo, portanto, associadas a influências comunistas.</w:t>
      </w:r>
    </w:p>
    <w:p w14:paraId="0D00D40F" w14:textId="75144960" w:rsidR="008D3A37" w:rsidRPr="00E529C2" w:rsidRDefault="008D3A37"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 xml:space="preserve">No texto da edição apócrifa, até mesmo os títulos das matérias expressam as concepções </w:t>
      </w:r>
      <w:r w:rsidR="004F6DB7" w:rsidRPr="00E529C2">
        <w:rPr>
          <w:rFonts w:ascii="Times New Roman" w:hAnsi="Times New Roman" w:cs="Times New Roman"/>
          <w:sz w:val="24"/>
          <w:szCs w:val="24"/>
        </w:rPr>
        <w:t xml:space="preserve">de </w:t>
      </w:r>
      <w:r w:rsidRPr="00E529C2">
        <w:rPr>
          <w:rFonts w:ascii="Times New Roman" w:hAnsi="Times New Roman" w:cs="Times New Roman"/>
          <w:sz w:val="24"/>
          <w:szCs w:val="24"/>
        </w:rPr>
        <w:t>seus autores acerca da “Esquerda”, à qual associam ideias relativas ao “mal”. Por exemplo: “Subversão crescente na Igreja” (Lauda 03) ou, ainda, “Deus é assunto proibido para jovens da URSS” (Lauda 04), o que pode ser um indicativo de que tal ideia foi utilizada para despertar, nos leitores do semanário, a percepção de que aqueles que se envolvem com o comunismo não possuem religião ou fé no Deus cristão, ligando-os a uma representação do diabo, ao que se acrescenta a intenção de associá-los a termos como desobediência silenciosa, discordância explícita e fatores prejudiciais ao bem comum, que são, em sua concepção, desligados do que definem como a essência do cristianismo.</w:t>
      </w:r>
    </w:p>
    <w:p w14:paraId="0FD44A13" w14:textId="49A14EFF" w:rsidR="00295D40" w:rsidRPr="00E529C2" w:rsidRDefault="00CB68FB"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É</w:t>
      </w:r>
      <w:r w:rsidR="00D44DDD" w:rsidRPr="00E529C2">
        <w:rPr>
          <w:rFonts w:ascii="Times New Roman" w:hAnsi="Times New Roman" w:cs="Times New Roman"/>
          <w:sz w:val="24"/>
          <w:szCs w:val="24"/>
        </w:rPr>
        <w:t xml:space="preserve"> importante destacar</w:t>
      </w:r>
      <w:r w:rsidR="00134556" w:rsidRPr="00E529C2">
        <w:rPr>
          <w:rFonts w:ascii="Times New Roman" w:hAnsi="Times New Roman" w:cs="Times New Roman"/>
          <w:sz w:val="24"/>
          <w:szCs w:val="24"/>
        </w:rPr>
        <w:t>, ainda,</w:t>
      </w:r>
      <w:r w:rsidR="00D44DDD" w:rsidRPr="00E529C2">
        <w:rPr>
          <w:rFonts w:ascii="Times New Roman" w:hAnsi="Times New Roman" w:cs="Times New Roman"/>
          <w:sz w:val="24"/>
          <w:szCs w:val="24"/>
        </w:rPr>
        <w:t xml:space="preserve"> </w:t>
      </w:r>
      <w:r w:rsidR="00B726E1" w:rsidRPr="00E529C2">
        <w:rPr>
          <w:rFonts w:ascii="Times New Roman" w:hAnsi="Times New Roman" w:cs="Times New Roman"/>
          <w:sz w:val="24"/>
          <w:szCs w:val="24"/>
        </w:rPr>
        <w:t xml:space="preserve">que a edição apócrifa faz claras referências </w:t>
      </w:r>
      <w:r w:rsidR="00412AE2" w:rsidRPr="00E529C2">
        <w:rPr>
          <w:rFonts w:ascii="Times New Roman" w:hAnsi="Times New Roman" w:cs="Times New Roman"/>
          <w:sz w:val="24"/>
          <w:szCs w:val="24"/>
        </w:rPr>
        <w:t xml:space="preserve">à importância de </w:t>
      </w:r>
      <w:r w:rsidR="00C37F40" w:rsidRPr="00E529C2">
        <w:rPr>
          <w:rFonts w:ascii="Times New Roman" w:hAnsi="Times New Roman" w:cs="Times New Roman"/>
          <w:sz w:val="24"/>
          <w:szCs w:val="24"/>
        </w:rPr>
        <w:t>se seguir recomendações</w:t>
      </w:r>
      <w:r w:rsidR="00A22C62" w:rsidRPr="00E529C2">
        <w:rPr>
          <w:rFonts w:ascii="Times New Roman" w:hAnsi="Times New Roman" w:cs="Times New Roman"/>
          <w:sz w:val="24"/>
          <w:szCs w:val="24"/>
        </w:rPr>
        <w:t xml:space="preserve"> e orientações</w:t>
      </w:r>
      <w:r w:rsidR="00C37F40" w:rsidRPr="00E529C2">
        <w:rPr>
          <w:rFonts w:ascii="Times New Roman" w:hAnsi="Times New Roman" w:cs="Times New Roman"/>
          <w:sz w:val="24"/>
          <w:szCs w:val="24"/>
        </w:rPr>
        <w:t xml:space="preserve"> advindas do governo, </w:t>
      </w:r>
      <w:r w:rsidR="008E6EFA" w:rsidRPr="00E529C2">
        <w:rPr>
          <w:rFonts w:ascii="Times New Roman" w:hAnsi="Times New Roman" w:cs="Times New Roman"/>
          <w:sz w:val="24"/>
          <w:szCs w:val="24"/>
        </w:rPr>
        <w:t>como, por exemplo, a d</w:t>
      </w:r>
      <w:r w:rsidR="00852CE1" w:rsidRPr="00E529C2">
        <w:rPr>
          <w:rFonts w:ascii="Times New Roman" w:hAnsi="Times New Roman" w:cs="Times New Roman"/>
          <w:sz w:val="24"/>
          <w:szCs w:val="24"/>
        </w:rPr>
        <w:t>eclaração de que, acreditando</w:t>
      </w:r>
      <w:r w:rsidR="008E6EFA" w:rsidRPr="00E529C2">
        <w:rPr>
          <w:rFonts w:ascii="Times New Roman" w:hAnsi="Times New Roman" w:cs="Times New Roman"/>
          <w:sz w:val="24"/>
          <w:szCs w:val="24"/>
        </w:rPr>
        <w:t xml:space="preserve"> </w:t>
      </w:r>
      <w:r w:rsidR="00D52917" w:rsidRPr="00E529C2">
        <w:rPr>
          <w:rFonts w:ascii="Times New Roman" w:hAnsi="Times New Roman" w:cs="Times New Roman"/>
          <w:sz w:val="24"/>
          <w:szCs w:val="24"/>
        </w:rPr>
        <w:t xml:space="preserve">nas autoridades e no governo, </w:t>
      </w:r>
      <w:r w:rsidR="00D9168F" w:rsidRPr="00E529C2">
        <w:rPr>
          <w:rFonts w:ascii="Times New Roman" w:hAnsi="Times New Roman" w:cs="Times New Roman"/>
          <w:sz w:val="24"/>
          <w:szCs w:val="24"/>
        </w:rPr>
        <w:t xml:space="preserve">seria possível possuir </w:t>
      </w:r>
      <w:r w:rsidR="00D9168F" w:rsidRPr="00E529C2">
        <w:rPr>
          <w:rFonts w:ascii="Times New Roman" w:hAnsi="Times New Roman" w:cs="Times New Roman"/>
          <w:sz w:val="24"/>
          <w:szCs w:val="24"/>
        </w:rPr>
        <w:lastRenderedPageBreak/>
        <w:t>uma vida</w:t>
      </w:r>
      <w:r w:rsidR="00D52917" w:rsidRPr="00E529C2">
        <w:rPr>
          <w:rFonts w:ascii="Times New Roman" w:hAnsi="Times New Roman" w:cs="Times New Roman"/>
          <w:sz w:val="24"/>
          <w:szCs w:val="24"/>
        </w:rPr>
        <w:t xml:space="preserve"> al</w:t>
      </w:r>
      <w:r w:rsidR="00D9168F" w:rsidRPr="00E529C2">
        <w:rPr>
          <w:rFonts w:ascii="Times New Roman" w:hAnsi="Times New Roman" w:cs="Times New Roman"/>
          <w:sz w:val="24"/>
          <w:szCs w:val="24"/>
        </w:rPr>
        <w:t>egre</w:t>
      </w:r>
      <w:r w:rsidR="00D52917" w:rsidRPr="00E529C2">
        <w:rPr>
          <w:rFonts w:ascii="Times New Roman" w:hAnsi="Times New Roman" w:cs="Times New Roman"/>
          <w:sz w:val="24"/>
          <w:szCs w:val="24"/>
        </w:rPr>
        <w:t xml:space="preserve">, em paz, </w:t>
      </w:r>
      <w:r w:rsidR="00D9168F" w:rsidRPr="00E529C2">
        <w:rPr>
          <w:rFonts w:ascii="Times New Roman" w:hAnsi="Times New Roman" w:cs="Times New Roman"/>
          <w:sz w:val="24"/>
          <w:szCs w:val="24"/>
        </w:rPr>
        <w:t>e em segurança</w:t>
      </w:r>
      <w:r w:rsidR="002D44AC" w:rsidRPr="00E529C2">
        <w:rPr>
          <w:rFonts w:ascii="Times New Roman" w:hAnsi="Times New Roman" w:cs="Times New Roman"/>
          <w:sz w:val="24"/>
          <w:szCs w:val="24"/>
        </w:rPr>
        <w:t>, sendo esse um movimento</w:t>
      </w:r>
      <w:r w:rsidR="00D52917" w:rsidRPr="00E529C2">
        <w:rPr>
          <w:rFonts w:ascii="Times New Roman" w:hAnsi="Times New Roman" w:cs="Times New Roman"/>
          <w:sz w:val="24"/>
          <w:szCs w:val="24"/>
        </w:rPr>
        <w:t xml:space="preserve"> livre dos comunistas e agitadores. (</w:t>
      </w:r>
      <w:r w:rsidR="00D52917" w:rsidRPr="00E529C2">
        <w:rPr>
          <w:rFonts w:ascii="Times New Roman" w:hAnsi="Times New Roman" w:cs="Times New Roman"/>
          <w:i/>
          <w:sz w:val="24"/>
          <w:szCs w:val="24"/>
        </w:rPr>
        <w:t>MEA CULPA</w:t>
      </w:r>
      <w:r w:rsidR="00D52917" w:rsidRPr="00E529C2">
        <w:rPr>
          <w:rFonts w:ascii="Times New Roman" w:hAnsi="Times New Roman" w:cs="Times New Roman"/>
          <w:sz w:val="24"/>
          <w:szCs w:val="24"/>
        </w:rPr>
        <w:t>, 1982, Lauda 02)</w:t>
      </w:r>
      <w:r w:rsidR="0019736C" w:rsidRPr="00E529C2">
        <w:rPr>
          <w:rFonts w:ascii="Times New Roman" w:hAnsi="Times New Roman" w:cs="Times New Roman"/>
          <w:sz w:val="24"/>
          <w:szCs w:val="24"/>
        </w:rPr>
        <w:t>. Além dessa referência, na lauda 04, é fornecida uma listagem com recomendações sobre como se portar/agir/pensar em convergência com o governo militar</w:t>
      </w:r>
      <w:r w:rsidR="005C7D97" w:rsidRPr="00E529C2">
        <w:rPr>
          <w:rFonts w:ascii="Times New Roman" w:hAnsi="Times New Roman" w:cs="Times New Roman"/>
          <w:sz w:val="24"/>
          <w:szCs w:val="24"/>
        </w:rPr>
        <w:t>:</w:t>
      </w:r>
    </w:p>
    <w:p w14:paraId="20124BCC" w14:textId="77777777" w:rsidR="00295D40" w:rsidRPr="00E529C2" w:rsidRDefault="00295D40" w:rsidP="00C97200">
      <w:pPr>
        <w:shd w:val="clear" w:color="auto" w:fill="FFFFFF"/>
        <w:spacing w:after="0" w:line="360" w:lineRule="auto"/>
        <w:ind w:firstLine="1134"/>
        <w:jc w:val="both"/>
        <w:textAlignment w:val="baseline"/>
        <w:rPr>
          <w:rFonts w:ascii="Times New Roman" w:hAnsi="Times New Roman" w:cs="Times New Roman"/>
          <w:sz w:val="20"/>
          <w:szCs w:val="20"/>
        </w:rPr>
      </w:pPr>
    </w:p>
    <w:p w14:paraId="5F95B780" w14:textId="7FD8740E" w:rsidR="00E96B84" w:rsidRPr="00E529C2" w:rsidRDefault="00C95976" w:rsidP="00C97200">
      <w:pPr>
        <w:autoSpaceDE w:val="0"/>
        <w:autoSpaceDN w:val="0"/>
        <w:adjustRightInd w:val="0"/>
        <w:spacing w:after="0" w:line="240" w:lineRule="auto"/>
        <w:ind w:left="2268"/>
        <w:rPr>
          <w:rFonts w:ascii="Times New Roman" w:hAnsi="Times New Roman" w:cs="Times New Roman"/>
          <w:sz w:val="20"/>
          <w:szCs w:val="20"/>
        </w:rPr>
      </w:pPr>
      <w:r w:rsidRPr="00E529C2">
        <w:rPr>
          <w:rFonts w:ascii="Times New Roman" w:hAnsi="Times New Roman" w:cs="Times New Roman"/>
          <w:sz w:val="20"/>
          <w:szCs w:val="20"/>
        </w:rPr>
        <w:t>1. C</w:t>
      </w:r>
      <w:r w:rsidR="002C105C" w:rsidRPr="00E529C2">
        <w:rPr>
          <w:rFonts w:ascii="Times New Roman" w:hAnsi="Times New Roman" w:cs="Times New Roman"/>
          <w:sz w:val="20"/>
          <w:szCs w:val="20"/>
        </w:rPr>
        <w:t>ooperar com o trabalho do governo na solução dos problemas nacionais, de qualquer ordem, de modo a facilitar a tarefa governamental; de seus fami</w:t>
      </w:r>
      <w:r w:rsidR="001C17C0" w:rsidRPr="00E529C2">
        <w:rPr>
          <w:rFonts w:ascii="Times New Roman" w:hAnsi="Times New Roman" w:cs="Times New Roman"/>
          <w:sz w:val="20"/>
          <w:szCs w:val="20"/>
        </w:rPr>
        <w:t>li</w:t>
      </w:r>
      <w:r w:rsidR="002C105C" w:rsidRPr="00E529C2">
        <w:rPr>
          <w:rFonts w:ascii="Times New Roman" w:hAnsi="Times New Roman" w:cs="Times New Roman"/>
          <w:sz w:val="20"/>
          <w:szCs w:val="20"/>
        </w:rPr>
        <w:t>ares e amigos;</w:t>
      </w:r>
    </w:p>
    <w:p w14:paraId="0DAD9241" w14:textId="650132BC" w:rsidR="00E96B84" w:rsidRPr="00E529C2" w:rsidRDefault="00C95976" w:rsidP="00C97200">
      <w:pPr>
        <w:autoSpaceDE w:val="0"/>
        <w:autoSpaceDN w:val="0"/>
        <w:adjustRightInd w:val="0"/>
        <w:spacing w:after="0" w:line="240" w:lineRule="auto"/>
        <w:ind w:left="2268"/>
        <w:rPr>
          <w:rFonts w:ascii="Times New Roman" w:hAnsi="Times New Roman" w:cs="Times New Roman"/>
          <w:sz w:val="20"/>
          <w:szCs w:val="20"/>
        </w:rPr>
      </w:pPr>
      <w:r w:rsidRPr="00E529C2">
        <w:rPr>
          <w:rFonts w:ascii="Times New Roman" w:hAnsi="Times New Roman" w:cs="Times New Roman"/>
          <w:sz w:val="20"/>
          <w:szCs w:val="20"/>
        </w:rPr>
        <w:t>2. P</w:t>
      </w:r>
      <w:r w:rsidR="002C105C" w:rsidRPr="00E529C2">
        <w:rPr>
          <w:rFonts w:ascii="Times New Roman" w:hAnsi="Times New Roman" w:cs="Times New Roman"/>
          <w:sz w:val="20"/>
          <w:szCs w:val="20"/>
        </w:rPr>
        <w:t xml:space="preserve">restigiar as ações </w:t>
      </w:r>
      <w:r w:rsidR="001654DF" w:rsidRPr="00E529C2">
        <w:rPr>
          <w:rFonts w:ascii="Times New Roman" w:hAnsi="Times New Roman" w:cs="Times New Roman"/>
          <w:sz w:val="20"/>
          <w:szCs w:val="20"/>
        </w:rPr>
        <w:t>cívicas</w:t>
      </w:r>
      <w:r w:rsidR="002C105C" w:rsidRPr="00E529C2">
        <w:rPr>
          <w:rFonts w:ascii="Times New Roman" w:hAnsi="Times New Roman" w:cs="Times New Roman"/>
          <w:sz w:val="20"/>
          <w:szCs w:val="20"/>
        </w:rPr>
        <w:t>, com apelos aos sentimentos patrióticos</w:t>
      </w:r>
    </w:p>
    <w:p w14:paraId="16AD376D" w14:textId="11917408" w:rsidR="00E96B84" w:rsidRPr="00E529C2" w:rsidRDefault="00C95976" w:rsidP="00C97200">
      <w:pPr>
        <w:autoSpaceDE w:val="0"/>
        <w:autoSpaceDN w:val="0"/>
        <w:adjustRightInd w:val="0"/>
        <w:spacing w:after="0" w:line="240" w:lineRule="auto"/>
        <w:ind w:left="2268"/>
        <w:rPr>
          <w:rFonts w:ascii="Times New Roman" w:hAnsi="Times New Roman" w:cs="Times New Roman"/>
          <w:sz w:val="20"/>
          <w:szCs w:val="20"/>
        </w:rPr>
      </w:pPr>
      <w:r w:rsidRPr="00E529C2">
        <w:rPr>
          <w:rFonts w:ascii="Times New Roman" w:hAnsi="Times New Roman" w:cs="Times New Roman"/>
          <w:sz w:val="20"/>
          <w:szCs w:val="20"/>
        </w:rPr>
        <w:t>3. I</w:t>
      </w:r>
      <w:r w:rsidR="002C105C" w:rsidRPr="00E529C2">
        <w:rPr>
          <w:rFonts w:ascii="Times New Roman" w:hAnsi="Times New Roman" w:cs="Times New Roman"/>
          <w:sz w:val="20"/>
          <w:szCs w:val="20"/>
        </w:rPr>
        <w:t>nformar, sem constrangimento e sem rodeio, às autoridades, aquilo que lhe parecer suspeito e contra os interesses nacionais;</w:t>
      </w:r>
    </w:p>
    <w:p w14:paraId="003BF429" w14:textId="39F8D9B4" w:rsidR="00E96B84" w:rsidRPr="00E529C2" w:rsidRDefault="00C95976" w:rsidP="00C97200">
      <w:pPr>
        <w:autoSpaceDE w:val="0"/>
        <w:autoSpaceDN w:val="0"/>
        <w:adjustRightInd w:val="0"/>
        <w:spacing w:after="0" w:line="240" w:lineRule="auto"/>
        <w:ind w:left="2268"/>
        <w:rPr>
          <w:rFonts w:ascii="Times New Roman" w:hAnsi="Times New Roman" w:cs="Times New Roman"/>
          <w:sz w:val="20"/>
          <w:szCs w:val="20"/>
        </w:rPr>
      </w:pPr>
      <w:r w:rsidRPr="00E529C2">
        <w:rPr>
          <w:rFonts w:ascii="Times New Roman" w:hAnsi="Times New Roman" w:cs="Times New Roman"/>
          <w:sz w:val="20"/>
          <w:szCs w:val="20"/>
        </w:rPr>
        <w:t>4. C</w:t>
      </w:r>
      <w:r w:rsidR="002C105C" w:rsidRPr="00E529C2">
        <w:rPr>
          <w:rFonts w:ascii="Times New Roman" w:hAnsi="Times New Roman" w:cs="Times New Roman"/>
          <w:sz w:val="20"/>
          <w:szCs w:val="20"/>
        </w:rPr>
        <w:t xml:space="preserve">onhecer adequadamente as manhas e os </w:t>
      </w:r>
      <w:r w:rsidR="003904B0" w:rsidRPr="00E529C2">
        <w:rPr>
          <w:rFonts w:ascii="Times New Roman" w:hAnsi="Times New Roman" w:cs="Times New Roman"/>
          <w:sz w:val="20"/>
          <w:szCs w:val="20"/>
        </w:rPr>
        <w:t>procedimentos</w:t>
      </w:r>
      <w:r w:rsidR="002C105C" w:rsidRPr="00E529C2">
        <w:rPr>
          <w:rFonts w:ascii="Times New Roman" w:hAnsi="Times New Roman" w:cs="Times New Roman"/>
          <w:sz w:val="20"/>
          <w:szCs w:val="20"/>
        </w:rPr>
        <w:t xml:space="preserve"> esquerdistas, bem como difundir esse conhecimento;</w:t>
      </w:r>
    </w:p>
    <w:p w14:paraId="39CFEA7B" w14:textId="05B02E86" w:rsidR="00E96B84" w:rsidRPr="00E529C2" w:rsidRDefault="00C95976" w:rsidP="00C97200">
      <w:pPr>
        <w:autoSpaceDE w:val="0"/>
        <w:autoSpaceDN w:val="0"/>
        <w:adjustRightInd w:val="0"/>
        <w:spacing w:after="0" w:line="240" w:lineRule="auto"/>
        <w:ind w:left="2268"/>
        <w:rPr>
          <w:rFonts w:ascii="Times New Roman" w:hAnsi="Times New Roman" w:cs="Times New Roman"/>
          <w:sz w:val="20"/>
          <w:szCs w:val="20"/>
        </w:rPr>
      </w:pPr>
      <w:r w:rsidRPr="00E529C2">
        <w:rPr>
          <w:rFonts w:ascii="Times New Roman" w:hAnsi="Times New Roman" w:cs="Times New Roman"/>
          <w:sz w:val="20"/>
          <w:szCs w:val="20"/>
        </w:rPr>
        <w:t>5. T</w:t>
      </w:r>
      <w:r w:rsidR="002C105C" w:rsidRPr="00E529C2">
        <w:rPr>
          <w:rFonts w:ascii="Times New Roman" w:hAnsi="Times New Roman" w:cs="Times New Roman"/>
          <w:sz w:val="20"/>
          <w:szCs w:val="20"/>
        </w:rPr>
        <w:t xml:space="preserve">er convicção quanto ao perigo vermelho no mundo e, em </w:t>
      </w:r>
      <w:r w:rsidR="003904B0" w:rsidRPr="00E529C2">
        <w:rPr>
          <w:rFonts w:ascii="Times New Roman" w:hAnsi="Times New Roman" w:cs="Times New Roman"/>
          <w:sz w:val="20"/>
          <w:szCs w:val="20"/>
        </w:rPr>
        <w:t>particular, no</w:t>
      </w:r>
      <w:r w:rsidR="002C105C" w:rsidRPr="00E529C2">
        <w:rPr>
          <w:rFonts w:ascii="Times New Roman" w:hAnsi="Times New Roman" w:cs="Times New Roman"/>
          <w:sz w:val="20"/>
          <w:szCs w:val="20"/>
        </w:rPr>
        <w:t xml:space="preserve"> brasil;</w:t>
      </w:r>
    </w:p>
    <w:p w14:paraId="7863469B" w14:textId="2E09E0CF" w:rsidR="00E96B84" w:rsidRPr="00E529C2" w:rsidRDefault="00C95976" w:rsidP="00C97200">
      <w:pPr>
        <w:autoSpaceDE w:val="0"/>
        <w:autoSpaceDN w:val="0"/>
        <w:adjustRightInd w:val="0"/>
        <w:spacing w:after="0" w:line="240" w:lineRule="auto"/>
        <w:ind w:left="2268"/>
        <w:rPr>
          <w:rFonts w:ascii="Times New Roman" w:hAnsi="Times New Roman" w:cs="Times New Roman"/>
          <w:sz w:val="20"/>
          <w:szCs w:val="20"/>
        </w:rPr>
      </w:pPr>
      <w:r w:rsidRPr="00E529C2">
        <w:rPr>
          <w:rFonts w:ascii="Times New Roman" w:hAnsi="Times New Roman" w:cs="Times New Roman"/>
          <w:sz w:val="20"/>
          <w:szCs w:val="20"/>
        </w:rPr>
        <w:t>6. A</w:t>
      </w:r>
      <w:r w:rsidR="002C105C" w:rsidRPr="00E529C2">
        <w:rPr>
          <w:rFonts w:ascii="Times New Roman" w:hAnsi="Times New Roman" w:cs="Times New Roman"/>
          <w:sz w:val="20"/>
          <w:szCs w:val="20"/>
        </w:rPr>
        <w:t xml:space="preserve">dmitir que a expectativa e a passividade </w:t>
      </w:r>
      <w:r w:rsidR="003904B0" w:rsidRPr="00E529C2">
        <w:rPr>
          <w:rFonts w:ascii="Times New Roman" w:hAnsi="Times New Roman" w:cs="Times New Roman"/>
          <w:sz w:val="20"/>
          <w:szCs w:val="20"/>
        </w:rPr>
        <w:t>poderão</w:t>
      </w:r>
      <w:r w:rsidR="002C105C" w:rsidRPr="00E529C2">
        <w:rPr>
          <w:rFonts w:ascii="Times New Roman" w:hAnsi="Times New Roman" w:cs="Times New Roman"/>
          <w:sz w:val="20"/>
          <w:szCs w:val="20"/>
        </w:rPr>
        <w:t xml:space="preserve"> ser funestas;</w:t>
      </w:r>
    </w:p>
    <w:p w14:paraId="46097BF7" w14:textId="0C0E41C2" w:rsidR="00E96B84" w:rsidRPr="00E529C2" w:rsidRDefault="002C105C" w:rsidP="00C97200">
      <w:pPr>
        <w:autoSpaceDE w:val="0"/>
        <w:autoSpaceDN w:val="0"/>
        <w:adjustRightInd w:val="0"/>
        <w:spacing w:after="0" w:line="240" w:lineRule="auto"/>
        <w:ind w:left="2268"/>
        <w:rPr>
          <w:rFonts w:ascii="Times New Roman" w:hAnsi="Times New Roman" w:cs="Times New Roman"/>
          <w:sz w:val="20"/>
          <w:szCs w:val="20"/>
        </w:rPr>
      </w:pPr>
      <w:r w:rsidRPr="00E529C2">
        <w:rPr>
          <w:rFonts w:ascii="Times New Roman" w:hAnsi="Times New Roman" w:cs="Times New Roman"/>
          <w:sz w:val="20"/>
          <w:szCs w:val="20"/>
        </w:rPr>
        <w:t>7.</w:t>
      </w:r>
      <w:r w:rsidR="00C95976" w:rsidRPr="00E529C2">
        <w:rPr>
          <w:rFonts w:ascii="Times New Roman" w:hAnsi="Times New Roman" w:cs="Times New Roman"/>
          <w:sz w:val="20"/>
          <w:szCs w:val="20"/>
        </w:rPr>
        <w:t xml:space="preserve"> A</w:t>
      </w:r>
      <w:r w:rsidRPr="00E529C2">
        <w:rPr>
          <w:rFonts w:ascii="Times New Roman" w:hAnsi="Times New Roman" w:cs="Times New Roman"/>
          <w:sz w:val="20"/>
          <w:szCs w:val="20"/>
        </w:rPr>
        <w:t>creditar na igual responsabilidade de civis e militares, de governantes -e governados, quando se trata de salvaguardar a integridade e soberania nacionais;</w:t>
      </w:r>
    </w:p>
    <w:p w14:paraId="272BB93F" w14:textId="29B5B1B6" w:rsidR="00E96B84" w:rsidRPr="00E529C2" w:rsidRDefault="00C95976" w:rsidP="00C97200">
      <w:pPr>
        <w:autoSpaceDE w:val="0"/>
        <w:autoSpaceDN w:val="0"/>
        <w:adjustRightInd w:val="0"/>
        <w:spacing w:after="0" w:line="240" w:lineRule="auto"/>
        <w:ind w:left="2268"/>
        <w:rPr>
          <w:rFonts w:ascii="Times New Roman" w:hAnsi="Times New Roman" w:cs="Times New Roman"/>
          <w:sz w:val="20"/>
          <w:szCs w:val="20"/>
        </w:rPr>
      </w:pPr>
      <w:r w:rsidRPr="00E529C2">
        <w:rPr>
          <w:rFonts w:ascii="Times New Roman" w:hAnsi="Times New Roman" w:cs="Times New Roman"/>
          <w:sz w:val="20"/>
          <w:szCs w:val="20"/>
        </w:rPr>
        <w:t>8. L</w:t>
      </w:r>
      <w:r w:rsidR="002C105C" w:rsidRPr="00E529C2">
        <w:rPr>
          <w:rFonts w:ascii="Times New Roman" w:hAnsi="Times New Roman" w:cs="Times New Roman"/>
          <w:sz w:val="20"/>
          <w:szCs w:val="20"/>
        </w:rPr>
        <w:t xml:space="preserve">utar pela paz e tranquilidade, </w:t>
      </w:r>
      <w:r w:rsidR="00536AA6" w:rsidRPr="00E529C2">
        <w:rPr>
          <w:rFonts w:ascii="Times New Roman" w:hAnsi="Times New Roman" w:cs="Times New Roman"/>
          <w:sz w:val="20"/>
          <w:szCs w:val="20"/>
        </w:rPr>
        <w:t>não</w:t>
      </w:r>
      <w:r w:rsidR="002C105C" w:rsidRPr="00E529C2">
        <w:rPr>
          <w:rFonts w:ascii="Times New Roman" w:hAnsi="Times New Roman" w:cs="Times New Roman"/>
          <w:sz w:val="20"/>
          <w:szCs w:val="20"/>
        </w:rPr>
        <w:t xml:space="preserve"> se contentando ou limi</w:t>
      </w:r>
      <w:r w:rsidR="003904B0" w:rsidRPr="00E529C2">
        <w:rPr>
          <w:rFonts w:ascii="Times New Roman" w:hAnsi="Times New Roman" w:cs="Times New Roman"/>
          <w:sz w:val="20"/>
          <w:szCs w:val="20"/>
        </w:rPr>
        <w:t xml:space="preserve">tando-se a </w:t>
      </w:r>
      <w:r w:rsidR="002C105C" w:rsidRPr="00E529C2">
        <w:rPr>
          <w:rFonts w:ascii="Times New Roman" w:hAnsi="Times New Roman" w:cs="Times New Roman"/>
          <w:sz w:val="20"/>
          <w:szCs w:val="20"/>
        </w:rPr>
        <w:t>desejá-las;</w:t>
      </w:r>
    </w:p>
    <w:p w14:paraId="42D67726" w14:textId="5AFC7AFE" w:rsidR="00E96B84" w:rsidRPr="00E529C2" w:rsidRDefault="00C95976" w:rsidP="00C97200">
      <w:pPr>
        <w:autoSpaceDE w:val="0"/>
        <w:autoSpaceDN w:val="0"/>
        <w:adjustRightInd w:val="0"/>
        <w:spacing w:after="0" w:line="240" w:lineRule="auto"/>
        <w:ind w:left="2268"/>
        <w:rPr>
          <w:rFonts w:ascii="Times New Roman" w:hAnsi="Times New Roman" w:cs="Times New Roman"/>
          <w:sz w:val="20"/>
          <w:szCs w:val="20"/>
        </w:rPr>
      </w:pPr>
      <w:r w:rsidRPr="00E529C2">
        <w:rPr>
          <w:rFonts w:ascii="Times New Roman" w:hAnsi="Times New Roman" w:cs="Times New Roman"/>
          <w:sz w:val="20"/>
          <w:szCs w:val="20"/>
        </w:rPr>
        <w:t>9. C</w:t>
      </w:r>
      <w:r w:rsidR="002C105C" w:rsidRPr="00E529C2">
        <w:rPr>
          <w:rFonts w:ascii="Times New Roman" w:hAnsi="Times New Roman" w:cs="Times New Roman"/>
          <w:sz w:val="20"/>
          <w:szCs w:val="20"/>
        </w:rPr>
        <w:t xml:space="preserve">rer, convictamente, que a democracia é </w:t>
      </w:r>
      <w:r w:rsidR="00536AA6" w:rsidRPr="00E529C2">
        <w:rPr>
          <w:rFonts w:ascii="Times New Roman" w:hAnsi="Times New Roman" w:cs="Times New Roman"/>
          <w:sz w:val="20"/>
          <w:szCs w:val="20"/>
        </w:rPr>
        <w:t>condição</w:t>
      </w:r>
      <w:r w:rsidR="002C105C" w:rsidRPr="00E529C2">
        <w:rPr>
          <w:rFonts w:ascii="Times New Roman" w:hAnsi="Times New Roman" w:cs="Times New Roman"/>
          <w:sz w:val="20"/>
          <w:szCs w:val="20"/>
        </w:rPr>
        <w:t xml:space="preserve"> essencial para a realização da </w:t>
      </w:r>
      <w:r w:rsidR="00536AA6" w:rsidRPr="00E529C2">
        <w:rPr>
          <w:rFonts w:ascii="Times New Roman" w:hAnsi="Times New Roman" w:cs="Times New Roman"/>
          <w:sz w:val="20"/>
          <w:szCs w:val="20"/>
        </w:rPr>
        <w:t>justiça</w:t>
      </w:r>
      <w:r w:rsidR="002C105C" w:rsidRPr="00E529C2">
        <w:rPr>
          <w:rFonts w:ascii="Times New Roman" w:hAnsi="Times New Roman" w:cs="Times New Roman"/>
          <w:sz w:val="20"/>
          <w:szCs w:val="20"/>
        </w:rPr>
        <w:t xml:space="preserve"> social e capaz de permitir o desenvolvimento almejado;</w:t>
      </w:r>
    </w:p>
    <w:p w14:paraId="0F2322DB" w14:textId="68352F39" w:rsidR="00D87295" w:rsidRPr="00E529C2" w:rsidRDefault="002C105C" w:rsidP="00C97200">
      <w:pPr>
        <w:autoSpaceDE w:val="0"/>
        <w:autoSpaceDN w:val="0"/>
        <w:adjustRightInd w:val="0"/>
        <w:spacing w:after="0" w:line="240" w:lineRule="auto"/>
        <w:ind w:left="2268"/>
        <w:rPr>
          <w:rFonts w:ascii="Times New Roman" w:hAnsi="Times New Roman" w:cs="Times New Roman"/>
          <w:sz w:val="20"/>
          <w:szCs w:val="20"/>
        </w:rPr>
      </w:pPr>
      <w:r w:rsidRPr="00E529C2">
        <w:rPr>
          <w:rFonts w:ascii="Times New Roman" w:hAnsi="Times New Roman" w:cs="Times New Roman"/>
          <w:sz w:val="20"/>
          <w:szCs w:val="20"/>
        </w:rPr>
        <w:t>10</w:t>
      </w:r>
      <w:r w:rsidR="00536AA6" w:rsidRPr="00E529C2">
        <w:rPr>
          <w:rFonts w:ascii="Times New Roman" w:hAnsi="Times New Roman" w:cs="Times New Roman"/>
          <w:sz w:val="20"/>
          <w:szCs w:val="20"/>
        </w:rPr>
        <w:t>.</w:t>
      </w:r>
      <w:r w:rsidR="00C95976" w:rsidRPr="00E529C2">
        <w:rPr>
          <w:rFonts w:ascii="Times New Roman" w:hAnsi="Times New Roman" w:cs="Times New Roman"/>
          <w:sz w:val="20"/>
          <w:szCs w:val="20"/>
        </w:rPr>
        <w:t xml:space="preserve"> E</w:t>
      </w:r>
      <w:r w:rsidRPr="00E529C2">
        <w:rPr>
          <w:rFonts w:ascii="Times New Roman" w:hAnsi="Times New Roman" w:cs="Times New Roman"/>
          <w:sz w:val="20"/>
          <w:szCs w:val="20"/>
        </w:rPr>
        <w:t>nfim, cumprir seus deveres como cidadão brasileiro, em sua plenitude.</w:t>
      </w:r>
      <w:r w:rsidR="0030180B" w:rsidRPr="00E529C2">
        <w:rPr>
          <w:rFonts w:ascii="Times New Roman" w:hAnsi="Times New Roman" w:cs="Times New Roman"/>
          <w:sz w:val="20"/>
          <w:szCs w:val="20"/>
        </w:rPr>
        <w:t xml:space="preserve"> (</w:t>
      </w:r>
      <w:r w:rsidR="007E60F6" w:rsidRPr="00E529C2">
        <w:rPr>
          <w:rFonts w:ascii="Times New Roman" w:hAnsi="Times New Roman" w:cs="Times New Roman"/>
          <w:i/>
          <w:sz w:val="20"/>
          <w:szCs w:val="20"/>
        </w:rPr>
        <w:t>MEA CULPA</w:t>
      </w:r>
      <w:r w:rsidR="007E60F6" w:rsidRPr="00E529C2">
        <w:rPr>
          <w:rFonts w:ascii="Times New Roman" w:hAnsi="Times New Roman" w:cs="Times New Roman"/>
          <w:sz w:val="20"/>
          <w:szCs w:val="20"/>
        </w:rPr>
        <w:t>.</w:t>
      </w:r>
      <w:r w:rsidR="007E60F6" w:rsidRPr="00E529C2">
        <w:rPr>
          <w:rFonts w:ascii="Times New Roman" w:hAnsi="Times New Roman" w:cs="Times New Roman"/>
          <w:i/>
          <w:sz w:val="20"/>
          <w:szCs w:val="20"/>
        </w:rPr>
        <w:t xml:space="preserve"> </w:t>
      </w:r>
      <w:r w:rsidR="007E60F6" w:rsidRPr="00E529C2">
        <w:rPr>
          <w:rFonts w:ascii="Times New Roman" w:hAnsi="Times New Roman" w:cs="Times New Roman"/>
          <w:sz w:val="20"/>
          <w:szCs w:val="20"/>
        </w:rPr>
        <w:t>Ações políticas.</w:t>
      </w:r>
      <w:r w:rsidR="001962C3" w:rsidRPr="00E529C2">
        <w:rPr>
          <w:rFonts w:ascii="Times New Roman" w:hAnsi="Times New Roman" w:cs="Times New Roman"/>
          <w:sz w:val="20"/>
          <w:szCs w:val="20"/>
        </w:rPr>
        <w:t xml:space="preserve"> 1982, Lauda 04)</w:t>
      </w:r>
    </w:p>
    <w:p w14:paraId="78F28AA7" w14:textId="77777777" w:rsidR="00295D40" w:rsidRPr="00E529C2" w:rsidRDefault="00295D40" w:rsidP="00C97200">
      <w:pPr>
        <w:shd w:val="clear" w:color="auto" w:fill="FFFFFF"/>
        <w:spacing w:after="0" w:line="360" w:lineRule="auto"/>
        <w:ind w:firstLine="1134"/>
        <w:jc w:val="both"/>
        <w:textAlignment w:val="baseline"/>
        <w:rPr>
          <w:rFonts w:ascii="Times New Roman" w:hAnsi="Times New Roman" w:cs="Times New Roman"/>
          <w:sz w:val="24"/>
          <w:szCs w:val="24"/>
        </w:rPr>
      </w:pPr>
    </w:p>
    <w:p w14:paraId="2692E5A5" w14:textId="6DBDF35F" w:rsidR="00BD7721" w:rsidRPr="00E529C2" w:rsidRDefault="00BB06FB"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A partir da citação</w:t>
      </w:r>
      <w:r w:rsidR="00BC0472" w:rsidRPr="00E529C2">
        <w:rPr>
          <w:rFonts w:ascii="Times New Roman" w:hAnsi="Times New Roman" w:cs="Times New Roman"/>
          <w:sz w:val="24"/>
          <w:szCs w:val="24"/>
        </w:rPr>
        <w:t>,</w:t>
      </w:r>
      <w:r w:rsidRPr="00E529C2">
        <w:rPr>
          <w:rFonts w:ascii="Times New Roman" w:hAnsi="Times New Roman" w:cs="Times New Roman"/>
          <w:sz w:val="24"/>
          <w:szCs w:val="24"/>
        </w:rPr>
        <w:t xml:space="preserve"> </w:t>
      </w:r>
      <w:r w:rsidR="00BC0472" w:rsidRPr="00E529C2">
        <w:rPr>
          <w:rFonts w:ascii="Times New Roman" w:hAnsi="Times New Roman" w:cs="Times New Roman"/>
          <w:sz w:val="24"/>
          <w:szCs w:val="24"/>
        </w:rPr>
        <w:t>ressalta</w:t>
      </w:r>
      <w:r w:rsidR="00202216" w:rsidRPr="00E529C2">
        <w:rPr>
          <w:rFonts w:ascii="Times New Roman" w:hAnsi="Times New Roman" w:cs="Times New Roman"/>
          <w:sz w:val="24"/>
          <w:szCs w:val="24"/>
        </w:rPr>
        <w:t>-se</w:t>
      </w:r>
      <w:r w:rsidR="00BC0472" w:rsidRPr="00E529C2">
        <w:rPr>
          <w:rFonts w:ascii="Times New Roman" w:hAnsi="Times New Roman" w:cs="Times New Roman"/>
          <w:sz w:val="24"/>
          <w:szCs w:val="24"/>
        </w:rPr>
        <w:t xml:space="preserve"> a elaboração reflexiva da edição falsificada em diálogo com tais concepções</w:t>
      </w:r>
      <w:r w:rsidR="00BE0216" w:rsidRPr="00E529C2">
        <w:rPr>
          <w:rFonts w:ascii="Times New Roman" w:hAnsi="Times New Roman" w:cs="Times New Roman"/>
          <w:sz w:val="24"/>
          <w:szCs w:val="24"/>
        </w:rPr>
        <w:t xml:space="preserve"> conservadoras</w:t>
      </w:r>
      <w:r w:rsidR="00BC0472" w:rsidRPr="00E529C2">
        <w:rPr>
          <w:rFonts w:ascii="Times New Roman" w:hAnsi="Times New Roman" w:cs="Times New Roman"/>
          <w:sz w:val="24"/>
          <w:szCs w:val="24"/>
        </w:rPr>
        <w:t xml:space="preserve">, que visavam à continuidade da ditadura militar, objetivo </w:t>
      </w:r>
      <w:r w:rsidR="00BE0216" w:rsidRPr="00E529C2">
        <w:rPr>
          <w:rFonts w:ascii="Times New Roman" w:hAnsi="Times New Roman" w:cs="Times New Roman"/>
          <w:sz w:val="24"/>
          <w:szCs w:val="24"/>
        </w:rPr>
        <w:t>dos autores da versão apócrifa.</w:t>
      </w:r>
    </w:p>
    <w:p w14:paraId="5996C249" w14:textId="7DEA64E2" w:rsidR="004D3E78" w:rsidRPr="00E529C2" w:rsidRDefault="004D3E78"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Os elementos citados na listagem das ações políticas, no documento acima, ainda são qualificados pelos autores da edição apócrifa como deveres do cidadão brasileiro, o que reforça a concepção de organicidade da nação com os princípios militares da política autoritária de Segurança Nacional. Tudo o que estivesse fora desses princípios deveria ser afastado, vigiado, denunciado ou até mesmo eliminado.</w:t>
      </w:r>
    </w:p>
    <w:p w14:paraId="2770915D" w14:textId="5E83FC38" w:rsidR="002F5E30" w:rsidRPr="00E529C2" w:rsidRDefault="002F5E30" w:rsidP="00C97200">
      <w:pPr>
        <w:pStyle w:val="Recuodecorpodetexto2"/>
        <w:tabs>
          <w:tab w:val="clear" w:pos="284"/>
          <w:tab w:val="clear" w:pos="720"/>
          <w:tab w:val="clear" w:pos="1985"/>
        </w:tabs>
        <w:ind w:firstLine="1134"/>
        <w:jc w:val="both"/>
        <w:rPr>
          <w:rFonts w:ascii="Times New Roman" w:hAnsi="Times New Roman" w:cs="Times New Roman"/>
        </w:rPr>
      </w:pPr>
      <w:r w:rsidRPr="00E529C2">
        <w:rPr>
          <w:rFonts w:ascii="Times New Roman" w:hAnsi="Times New Roman" w:cs="Times New Roman"/>
        </w:rPr>
        <w:t xml:space="preserve">Portanto, a interpretação, com base nas fontes documentais, possibilitou a identificação do envolvimento de grupos que dialogavam com elementos político-ideológicos de vertentes do anticomunismo e apresentou a discordância dos autores em relação às ações do clero progressista. A partir da presente interpretação, desenvolve-se no próximo item a análise dos distintos estilos de pensamento que estiverem presentes no processo de confecção do </w:t>
      </w:r>
      <w:proofErr w:type="spellStart"/>
      <w:r w:rsidRPr="00E529C2">
        <w:rPr>
          <w:rFonts w:ascii="Times New Roman" w:hAnsi="Times New Roman" w:cs="Times New Roman"/>
          <w:i/>
        </w:rPr>
        <w:t>Mea</w:t>
      </w:r>
      <w:proofErr w:type="spellEnd"/>
      <w:r w:rsidRPr="00E529C2">
        <w:rPr>
          <w:rFonts w:ascii="Times New Roman" w:hAnsi="Times New Roman" w:cs="Times New Roman"/>
          <w:i/>
        </w:rPr>
        <w:t xml:space="preserve"> Culpa</w:t>
      </w:r>
      <w:r w:rsidRPr="00E529C2">
        <w:rPr>
          <w:rFonts w:ascii="Times New Roman" w:hAnsi="Times New Roman" w:cs="Times New Roman"/>
        </w:rPr>
        <w:t>.</w:t>
      </w:r>
    </w:p>
    <w:p w14:paraId="7AFE5D19" w14:textId="77777777" w:rsidR="00EC33DB" w:rsidRPr="00E529C2" w:rsidRDefault="00EC33DB" w:rsidP="00C97200">
      <w:pPr>
        <w:shd w:val="clear" w:color="auto" w:fill="FFFFFF"/>
        <w:spacing w:after="0" w:line="360" w:lineRule="auto"/>
        <w:jc w:val="both"/>
        <w:textAlignment w:val="baseline"/>
        <w:rPr>
          <w:rFonts w:ascii="Times New Roman" w:hAnsi="Times New Roman" w:cs="Times New Roman"/>
          <w:sz w:val="24"/>
          <w:szCs w:val="24"/>
        </w:rPr>
      </w:pPr>
    </w:p>
    <w:p w14:paraId="0B468BCF" w14:textId="46201357" w:rsidR="00EC33DB" w:rsidRPr="00E529C2" w:rsidRDefault="00EC33DB" w:rsidP="00C97200">
      <w:pPr>
        <w:shd w:val="clear" w:color="auto" w:fill="FFFFFF"/>
        <w:spacing w:after="0" w:line="360" w:lineRule="auto"/>
        <w:jc w:val="both"/>
        <w:textAlignment w:val="baseline"/>
        <w:rPr>
          <w:rFonts w:ascii="Times New Roman" w:hAnsi="Times New Roman" w:cs="Times New Roman"/>
          <w:b/>
          <w:sz w:val="24"/>
          <w:szCs w:val="24"/>
        </w:rPr>
      </w:pPr>
      <w:r w:rsidRPr="00E529C2">
        <w:rPr>
          <w:rFonts w:ascii="Times New Roman" w:hAnsi="Times New Roman" w:cs="Times New Roman"/>
          <w:b/>
          <w:sz w:val="24"/>
          <w:szCs w:val="24"/>
        </w:rPr>
        <w:t xml:space="preserve">OS </w:t>
      </w:r>
      <w:r w:rsidRPr="00E529C2">
        <w:rPr>
          <w:rFonts w:ascii="Times New Roman" w:hAnsi="Times New Roman" w:cs="Times New Roman"/>
          <w:b/>
          <w:i/>
          <w:sz w:val="24"/>
          <w:szCs w:val="24"/>
        </w:rPr>
        <w:t>ESTILOS DE PENSAMENTO</w:t>
      </w:r>
      <w:r w:rsidRPr="00E529C2">
        <w:rPr>
          <w:rFonts w:ascii="Times New Roman" w:hAnsi="Times New Roman" w:cs="Times New Roman"/>
          <w:b/>
          <w:sz w:val="24"/>
          <w:szCs w:val="24"/>
        </w:rPr>
        <w:t xml:space="preserve">S IDENTIFICADOS NA EDIÇÃO APÓCRIFA </w:t>
      </w:r>
    </w:p>
    <w:p w14:paraId="7217E22F" w14:textId="77777777" w:rsidR="00376710" w:rsidRPr="00E529C2" w:rsidRDefault="00376710" w:rsidP="00C97200">
      <w:pPr>
        <w:shd w:val="clear" w:color="auto" w:fill="FFFFFF"/>
        <w:spacing w:after="0" w:line="360" w:lineRule="auto"/>
        <w:jc w:val="both"/>
        <w:textAlignment w:val="baseline"/>
        <w:rPr>
          <w:rFonts w:ascii="Times New Roman" w:hAnsi="Times New Roman" w:cs="Times New Roman"/>
          <w:b/>
          <w:sz w:val="24"/>
          <w:szCs w:val="24"/>
        </w:rPr>
      </w:pPr>
    </w:p>
    <w:p w14:paraId="1D3DA3CC" w14:textId="72382AAD" w:rsidR="00EC33DB" w:rsidRPr="00E529C2" w:rsidRDefault="0017619D" w:rsidP="00C97200">
      <w:pPr>
        <w:pStyle w:val="Textodenotaderodap"/>
        <w:spacing w:line="360" w:lineRule="auto"/>
        <w:ind w:firstLine="709"/>
        <w:jc w:val="both"/>
        <w:rPr>
          <w:rFonts w:ascii="Times New Roman" w:eastAsia="Times New Roman" w:hAnsi="Times New Roman" w:cs="Times New Roman"/>
          <w:sz w:val="24"/>
          <w:szCs w:val="24"/>
          <w:lang w:eastAsia="pt-BR"/>
        </w:rPr>
      </w:pPr>
      <w:r w:rsidRPr="00E529C2">
        <w:rPr>
          <w:rFonts w:ascii="Times New Roman" w:eastAsia="Times New Roman" w:hAnsi="Times New Roman" w:cs="Times New Roman"/>
          <w:sz w:val="24"/>
          <w:szCs w:val="24"/>
          <w:lang w:eastAsia="pt-BR"/>
        </w:rPr>
        <w:lastRenderedPageBreak/>
        <w:t>A partir dos cinco</w:t>
      </w:r>
      <w:r w:rsidR="00FF6C01" w:rsidRPr="00E529C2">
        <w:rPr>
          <w:rFonts w:ascii="Times New Roman" w:eastAsia="Times New Roman" w:hAnsi="Times New Roman" w:cs="Times New Roman"/>
          <w:sz w:val="24"/>
          <w:szCs w:val="24"/>
          <w:lang w:eastAsia="pt-BR"/>
        </w:rPr>
        <w:t xml:space="preserve"> estilos básicos de pensamento n</w:t>
      </w:r>
      <w:r w:rsidRPr="00E529C2">
        <w:rPr>
          <w:rFonts w:ascii="Times New Roman" w:eastAsia="Times New Roman" w:hAnsi="Times New Roman" w:cs="Times New Roman"/>
          <w:sz w:val="24"/>
          <w:szCs w:val="24"/>
          <w:lang w:eastAsia="pt-BR"/>
        </w:rPr>
        <w:t xml:space="preserve">a perspectiva </w:t>
      </w:r>
      <w:proofErr w:type="spellStart"/>
      <w:r w:rsidRPr="00E529C2">
        <w:rPr>
          <w:rFonts w:ascii="Times New Roman" w:eastAsia="Times New Roman" w:hAnsi="Times New Roman" w:cs="Times New Roman"/>
          <w:i/>
          <w:sz w:val="24"/>
          <w:szCs w:val="24"/>
          <w:lang w:eastAsia="pt-BR"/>
        </w:rPr>
        <w:t>mannheimiana</w:t>
      </w:r>
      <w:proofErr w:type="spellEnd"/>
      <w:r w:rsidRPr="00E529C2">
        <w:rPr>
          <w:rFonts w:ascii="Times New Roman" w:eastAsia="Times New Roman" w:hAnsi="Times New Roman" w:cs="Times New Roman"/>
          <w:sz w:val="24"/>
          <w:szCs w:val="24"/>
          <w:lang w:eastAsia="pt-BR"/>
        </w:rPr>
        <w:t xml:space="preserve">, foi possível distinguir a presença de diferentes ideais político-ideológicos na edição </w:t>
      </w:r>
      <w:proofErr w:type="spellStart"/>
      <w:r w:rsidRPr="00E529C2">
        <w:rPr>
          <w:rFonts w:ascii="Times New Roman" w:eastAsia="Times New Roman" w:hAnsi="Times New Roman" w:cs="Times New Roman"/>
          <w:i/>
          <w:sz w:val="24"/>
          <w:szCs w:val="24"/>
          <w:lang w:eastAsia="pt-BR"/>
        </w:rPr>
        <w:t>Mea</w:t>
      </w:r>
      <w:proofErr w:type="spellEnd"/>
      <w:r w:rsidRPr="00E529C2">
        <w:rPr>
          <w:rFonts w:ascii="Times New Roman" w:eastAsia="Times New Roman" w:hAnsi="Times New Roman" w:cs="Times New Roman"/>
          <w:i/>
          <w:sz w:val="24"/>
          <w:szCs w:val="24"/>
          <w:lang w:eastAsia="pt-BR"/>
        </w:rPr>
        <w:t xml:space="preserve"> Culpa</w:t>
      </w:r>
      <w:r w:rsidRPr="00E529C2">
        <w:rPr>
          <w:rFonts w:ascii="Times New Roman" w:eastAsia="Times New Roman" w:hAnsi="Times New Roman" w:cs="Times New Roman"/>
          <w:sz w:val="24"/>
          <w:szCs w:val="24"/>
          <w:lang w:eastAsia="pt-BR"/>
        </w:rPr>
        <w:t xml:space="preserve">, que apesar de expressarem divergências em determinados fatores tinham um objetivo comum: a articulação política conjunta para combate e desqualificação dos ideais político-ideológicos do catolicismo libertador vinculados no jornal </w:t>
      </w:r>
      <w:r w:rsidRPr="00E529C2">
        <w:rPr>
          <w:rFonts w:ascii="Times New Roman" w:eastAsia="Times New Roman" w:hAnsi="Times New Roman" w:cs="Times New Roman"/>
          <w:i/>
          <w:sz w:val="24"/>
          <w:szCs w:val="24"/>
          <w:lang w:eastAsia="pt-BR"/>
        </w:rPr>
        <w:t>O São Paulo</w:t>
      </w:r>
      <w:r w:rsidRPr="00E529C2">
        <w:rPr>
          <w:rFonts w:ascii="Times New Roman" w:eastAsia="Times New Roman" w:hAnsi="Times New Roman" w:cs="Times New Roman"/>
          <w:sz w:val="24"/>
          <w:szCs w:val="24"/>
          <w:lang w:eastAsia="pt-BR"/>
        </w:rPr>
        <w:t>.</w:t>
      </w:r>
    </w:p>
    <w:p w14:paraId="6C38FF31" w14:textId="77777777" w:rsidR="00DC7120" w:rsidRPr="00E529C2" w:rsidRDefault="00DC7120" w:rsidP="00C97200">
      <w:pPr>
        <w:pStyle w:val="Textodenotaderodap"/>
        <w:spacing w:line="360" w:lineRule="auto"/>
        <w:ind w:firstLine="709"/>
        <w:jc w:val="both"/>
        <w:rPr>
          <w:rFonts w:ascii="Times New Roman" w:eastAsia="Times New Roman" w:hAnsi="Times New Roman" w:cs="Times New Roman"/>
          <w:sz w:val="24"/>
          <w:szCs w:val="24"/>
          <w:lang w:eastAsia="pt-BR"/>
        </w:rPr>
      </w:pPr>
      <w:r w:rsidRPr="00E529C2">
        <w:rPr>
          <w:rFonts w:ascii="Times New Roman" w:eastAsia="Times New Roman" w:hAnsi="Times New Roman" w:cs="Times New Roman"/>
          <w:sz w:val="24"/>
          <w:szCs w:val="24"/>
          <w:lang w:eastAsia="pt-BR"/>
        </w:rPr>
        <w:t>A primeira vertente identificada é a concomitante com a ideologia militar de segurança nacional, nomeada</w:t>
      </w:r>
      <w:r w:rsidRPr="00E529C2">
        <w:rPr>
          <w:rFonts w:ascii="Times New Roman" w:hAnsi="Times New Roman" w:cs="Times New Roman"/>
          <w:i/>
          <w:sz w:val="24"/>
          <w:szCs w:val="24"/>
        </w:rPr>
        <w:t xml:space="preserve"> reformista conservadora</w:t>
      </w:r>
      <w:r w:rsidRPr="00E529C2">
        <w:rPr>
          <w:rFonts w:ascii="Times New Roman" w:eastAsia="Times New Roman" w:hAnsi="Times New Roman" w:cs="Times New Roman"/>
          <w:sz w:val="24"/>
          <w:szCs w:val="24"/>
          <w:lang w:eastAsia="pt-BR"/>
        </w:rPr>
        <w:t>. Entende-se que os princípios desse estilo de pensamento são sintetizados na filosofia política de Golbery</w:t>
      </w:r>
      <w:r w:rsidRPr="00E529C2">
        <w:rPr>
          <w:rStyle w:val="Refdenotaderodap"/>
          <w:rFonts w:ascii="Times New Roman" w:eastAsia="Times New Roman" w:hAnsi="Times New Roman" w:cs="Times New Roman"/>
          <w:sz w:val="24"/>
          <w:szCs w:val="24"/>
          <w:lang w:eastAsia="pt-BR"/>
        </w:rPr>
        <w:footnoteReference w:id="18"/>
      </w:r>
      <w:r w:rsidRPr="00E529C2">
        <w:rPr>
          <w:rFonts w:ascii="Times New Roman" w:eastAsia="Times New Roman" w:hAnsi="Times New Roman" w:cs="Times New Roman"/>
          <w:sz w:val="24"/>
          <w:szCs w:val="24"/>
          <w:lang w:eastAsia="pt-BR"/>
        </w:rPr>
        <w:t xml:space="preserve"> do Couto e Silva (2003), sendo difundidos nos distintos setores da sociedade brasileira por meio da doutrina de Segurança Nacional da Escola Superior de Guerra (ESG).</w:t>
      </w:r>
    </w:p>
    <w:p w14:paraId="33F93AF5" w14:textId="79FE69D2" w:rsidR="002B06A3" w:rsidRPr="00E529C2" w:rsidRDefault="00360BA7" w:rsidP="00C97200">
      <w:pPr>
        <w:pStyle w:val="Textodenotaderodap"/>
        <w:spacing w:line="360" w:lineRule="auto"/>
        <w:ind w:firstLine="709"/>
        <w:jc w:val="both"/>
        <w:rPr>
          <w:rFonts w:ascii="Times New Roman" w:eastAsia="Times New Roman" w:hAnsi="Times New Roman" w:cs="Times New Roman"/>
          <w:sz w:val="24"/>
          <w:szCs w:val="24"/>
          <w:lang w:eastAsia="pt-BR"/>
        </w:rPr>
      </w:pPr>
      <w:r w:rsidRPr="00E529C2">
        <w:rPr>
          <w:rFonts w:ascii="Times New Roman" w:eastAsia="Times New Roman" w:hAnsi="Times New Roman" w:cs="Times New Roman"/>
          <w:sz w:val="24"/>
          <w:szCs w:val="24"/>
          <w:lang w:eastAsia="pt-BR"/>
        </w:rPr>
        <w:t xml:space="preserve">O protagonismo desta vertente na edição </w:t>
      </w:r>
      <w:proofErr w:type="spellStart"/>
      <w:r w:rsidRPr="00E529C2">
        <w:rPr>
          <w:rFonts w:ascii="Times New Roman" w:eastAsia="Times New Roman" w:hAnsi="Times New Roman" w:cs="Times New Roman"/>
          <w:i/>
          <w:sz w:val="24"/>
          <w:szCs w:val="24"/>
          <w:lang w:eastAsia="pt-BR"/>
        </w:rPr>
        <w:t>Mea</w:t>
      </w:r>
      <w:proofErr w:type="spellEnd"/>
      <w:r w:rsidRPr="00E529C2">
        <w:rPr>
          <w:rFonts w:ascii="Times New Roman" w:eastAsia="Times New Roman" w:hAnsi="Times New Roman" w:cs="Times New Roman"/>
          <w:i/>
          <w:sz w:val="24"/>
          <w:szCs w:val="24"/>
          <w:lang w:eastAsia="pt-BR"/>
        </w:rPr>
        <w:t xml:space="preserve"> Culpa</w:t>
      </w:r>
      <w:r w:rsidRPr="00E529C2">
        <w:rPr>
          <w:rFonts w:ascii="Times New Roman" w:eastAsia="Times New Roman" w:hAnsi="Times New Roman" w:cs="Times New Roman"/>
          <w:sz w:val="24"/>
          <w:szCs w:val="24"/>
          <w:lang w:eastAsia="pt-BR"/>
        </w:rPr>
        <w:t xml:space="preserve"> evidencia-se por sua presença na nota de abertura, “Um exame de consciência”, de suposta autoria do próprio D. Paulo Evaristo Arns. Em sua falsa confissão, o cardeal afirmaria:</w:t>
      </w:r>
    </w:p>
    <w:p w14:paraId="78D560DB" w14:textId="77777777" w:rsidR="00ED3A3D" w:rsidRPr="00E529C2" w:rsidRDefault="00ED3A3D" w:rsidP="00C97200">
      <w:pPr>
        <w:pStyle w:val="Textodenotaderodap"/>
        <w:spacing w:line="360" w:lineRule="auto"/>
        <w:ind w:firstLine="709"/>
        <w:jc w:val="both"/>
        <w:rPr>
          <w:rFonts w:ascii="Times New Roman" w:eastAsia="Times New Roman" w:hAnsi="Times New Roman" w:cs="Times New Roman"/>
          <w:sz w:val="24"/>
          <w:szCs w:val="24"/>
          <w:lang w:eastAsia="pt-BR"/>
        </w:rPr>
      </w:pPr>
    </w:p>
    <w:p w14:paraId="1C63B3EE" w14:textId="77777777" w:rsidR="00EC33DB" w:rsidRPr="00E529C2" w:rsidRDefault="00EC33DB" w:rsidP="00C97200">
      <w:pPr>
        <w:shd w:val="clear" w:color="auto" w:fill="FFFFFF"/>
        <w:spacing w:after="0" w:line="240" w:lineRule="auto"/>
        <w:ind w:left="2268"/>
        <w:jc w:val="both"/>
        <w:textAlignment w:val="baseline"/>
        <w:rPr>
          <w:rFonts w:ascii="Times New Roman" w:hAnsi="Times New Roman" w:cs="Times New Roman"/>
          <w:sz w:val="20"/>
          <w:szCs w:val="20"/>
        </w:rPr>
      </w:pPr>
      <w:r w:rsidRPr="00E529C2">
        <w:rPr>
          <w:rFonts w:ascii="Times New Roman" w:hAnsi="Times New Roman" w:cs="Times New Roman"/>
          <w:sz w:val="20"/>
          <w:szCs w:val="20"/>
        </w:rPr>
        <w:t>Atuei de forma insidiosa, conscientizando lentamente, injetando veneno em pequenas doses, subliminarmente, nos cursilhos, nas reuniões de comunidades de base, nas missas, através dos sermões, das palestras, dos boletins paroquiais, do semanário “O São Paulo” e até mesmo dos cânticos, numa verdadeira lavagem cerebral, e usando o Evangelho e a imagem de Cristo como camuflagem e, às vezes, a batina como escudo.</w:t>
      </w:r>
    </w:p>
    <w:p w14:paraId="37FA7486" w14:textId="77777777" w:rsidR="00EC33DB" w:rsidRPr="00E529C2" w:rsidRDefault="00EC33DB" w:rsidP="00C97200">
      <w:pPr>
        <w:shd w:val="clear" w:color="auto" w:fill="FFFFFF"/>
        <w:spacing w:after="0" w:line="240" w:lineRule="auto"/>
        <w:ind w:left="2268"/>
        <w:jc w:val="both"/>
        <w:textAlignment w:val="baseline"/>
        <w:rPr>
          <w:rFonts w:ascii="Times New Roman" w:hAnsi="Times New Roman" w:cs="Times New Roman"/>
          <w:sz w:val="20"/>
          <w:szCs w:val="20"/>
        </w:rPr>
      </w:pPr>
      <w:r w:rsidRPr="00E529C2">
        <w:rPr>
          <w:rFonts w:ascii="Times New Roman" w:hAnsi="Times New Roman" w:cs="Times New Roman"/>
          <w:sz w:val="20"/>
          <w:szCs w:val="20"/>
        </w:rPr>
        <w:t>Expus teoria das relações entre capital e trabalho de inspirações nitidamente marxista, tornei-me tributário das intenções e dos planos mais prejudiciais ao bem comum dos cristãos e de todo o povo (</w:t>
      </w:r>
      <w:r w:rsidRPr="00E529C2">
        <w:rPr>
          <w:rFonts w:ascii="Times New Roman" w:hAnsi="Times New Roman" w:cs="Times New Roman"/>
          <w:i/>
          <w:sz w:val="20"/>
          <w:szCs w:val="20"/>
        </w:rPr>
        <w:t>MEA CULPA</w:t>
      </w:r>
      <w:r w:rsidRPr="00E529C2">
        <w:rPr>
          <w:rFonts w:ascii="Times New Roman" w:hAnsi="Times New Roman" w:cs="Times New Roman"/>
          <w:sz w:val="20"/>
          <w:szCs w:val="20"/>
        </w:rPr>
        <w:t>, 1982, Lauda 01).</w:t>
      </w:r>
    </w:p>
    <w:p w14:paraId="1E5501F6" w14:textId="77777777" w:rsidR="00EC33DB" w:rsidRPr="00E529C2" w:rsidRDefault="00EC33DB" w:rsidP="00C97200">
      <w:pPr>
        <w:shd w:val="clear" w:color="auto" w:fill="FFFFFF"/>
        <w:spacing w:after="0" w:line="240" w:lineRule="auto"/>
        <w:ind w:left="2268"/>
        <w:jc w:val="both"/>
        <w:textAlignment w:val="baseline"/>
        <w:rPr>
          <w:rFonts w:ascii="Times New Roman" w:hAnsi="Times New Roman" w:cs="Times New Roman"/>
          <w:sz w:val="24"/>
          <w:szCs w:val="24"/>
        </w:rPr>
      </w:pPr>
    </w:p>
    <w:p w14:paraId="7B57A670" w14:textId="0EEC120D" w:rsidR="002B06A3" w:rsidRPr="00E529C2" w:rsidRDefault="00BE2888"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Nota</w:t>
      </w:r>
      <w:r w:rsidR="002B06A3" w:rsidRPr="00E529C2">
        <w:rPr>
          <w:rFonts w:ascii="Times New Roman" w:hAnsi="Times New Roman" w:cs="Times New Roman"/>
          <w:sz w:val="24"/>
          <w:szCs w:val="24"/>
        </w:rPr>
        <w:t>-se, pois, a ilustração do indivíduo subversivo como peçonhento, ardiloso, estrategista e maligno, assim como a exposição da ideia de infiltração dos elementos comunistas em m</w:t>
      </w:r>
      <w:r w:rsidR="001D2705" w:rsidRPr="00E529C2">
        <w:rPr>
          <w:rFonts w:ascii="Times New Roman" w:hAnsi="Times New Roman" w:cs="Times New Roman"/>
          <w:sz w:val="24"/>
          <w:szCs w:val="24"/>
        </w:rPr>
        <w:t>eio a instituição religiosa. Ess</w:t>
      </w:r>
      <w:r w:rsidR="002B06A3" w:rsidRPr="00E529C2">
        <w:rPr>
          <w:rFonts w:ascii="Times New Roman" w:hAnsi="Times New Roman" w:cs="Times New Roman"/>
          <w:sz w:val="24"/>
          <w:szCs w:val="24"/>
        </w:rPr>
        <w:t xml:space="preserve">es dois elementos remontam ao princípio de </w:t>
      </w:r>
      <w:r w:rsidR="002B06A3" w:rsidRPr="00E529C2">
        <w:rPr>
          <w:rFonts w:ascii="Times New Roman" w:hAnsi="Times New Roman" w:cs="Times New Roman"/>
          <w:i/>
          <w:sz w:val="24"/>
          <w:szCs w:val="24"/>
        </w:rPr>
        <w:t>guerra total</w:t>
      </w:r>
      <w:r w:rsidR="00BC333B" w:rsidRPr="00E529C2">
        <w:rPr>
          <w:rFonts w:ascii="Times New Roman" w:hAnsi="Times New Roman" w:cs="Times New Roman"/>
          <w:sz w:val="24"/>
          <w:szCs w:val="24"/>
        </w:rPr>
        <w:t xml:space="preserve"> – conceito fundamental para </w:t>
      </w:r>
      <w:r w:rsidR="00690FA4" w:rsidRPr="00E529C2">
        <w:rPr>
          <w:rFonts w:ascii="Times New Roman" w:hAnsi="Times New Roman" w:cs="Times New Roman"/>
          <w:sz w:val="24"/>
          <w:szCs w:val="24"/>
        </w:rPr>
        <w:t xml:space="preserve">a ideologia </w:t>
      </w:r>
      <w:proofErr w:type="spellStart"/>
      <w:r w:rsidR="00690FA4" w:rsidRPr="00E529C2">
        <w:rPr>
          <w:rFonts w:ascii="Times New Roman" w:hAnsi="Times New Roman" w:cs="Times New Roman"/>
          <w:sz w:val="24"/>
          <w:szCs w:val="24"/>
        </w:rPr>
        <w:t>golberyana</w:t>
      </w:r>
      <w:proofErr w:type="spellEnd"/>
      <w:r w:rsidR="00690FA4" w:rsidRPr="00E529C2">
        <w:rPr>
          <w:rFonts w:ascii="Times New Roman" w:hAnsi="Times New Roman" w:cs="Times New Roman"/>
          <w:sz w:val="24"/>
          <w:szCs w:val="24"/>
        </w:rPr>
        <w:t>, que presumia a extensão do âmbito da guerra</w:t>
      </w:r>
      <w:r w:rsidR="00E45C9B" w:rsidRPr="00E529C2">
        <w:rPr>
          <w:rFonts w:ascii="Times New Roman" w:hAnsi="Times New Roman" w:cs="Times New Roman"/>
          <w:sz w:val="24"/>
          <w:szCs w:val="24"/>
        </w:rPr>
        <w:t>,</w:t>
      </w:r>
      <w:r w:rsidR="00690FA4" w:rsidRPr="00E529C2">
        <w:rPr>
          <w:rFonts w:ascii="Times New Roman" w:hAnsi="Times New Roman" w:cs="Times New Roman"/>
          <w:sz w:val="24"/>
          <w:szCs w:val="24"/>
        </w:rPr>
        <w:t xml:space="preserve"> </w:t>
      </w:r>
      <w:r w:rsidR="00E45C9B" w:rsidRPr="00E529C2">
        <w:rPr>
          <w:rFonts w:ascii="Times New Roman" w:hAnsi="Times New Roman" w:cs="Times New Roman"/>
          <w:sz w:val="24"/>
          <w:szCs w:val="24"/>
        </w:rPr>
        <w:t>em decorrência do</w:t>
      </w:r>
      <w:r w:rsidR="00690FA4" w:rsidRPr="00E529C2">
        <w:rPr>
          <w:rFonts w:ascii="Times New Roman" w:hAnsi="Times New Roman" w:cs="Times New Roman"/>
          <w:sz w:val="24"/>
          <w:szCs w:val="24"/>
        </w:rPr>
        <w:t xml:space="preserve"> desenvolvimento tecnológico, afirmando que a disputa deveria abarcar também os campos político, econômico e psicossocial (</w:t>
      </w:r>
      <w:r w:rsidR="00BC333B" w:rsidRPr="00E529C2">
        <w:rPr>
          <w:rFonts w:ascii="Times New Roman" w:hAnsi="Times New Roman" w:cs="Times New Roman"/>
          <w:sz w:val="24"/>
          <w:szCs w:val="24"/>
        </w:rPr>
        <w:t>MIGUEL, 2002</w:t>
      </w:r>
      <w:r w:rsidR="00690FA4" w:rsidRPr="00E529C2">
        <w:rPr>
          <w:rFonts w:ascii="Times New Roman" w:hAnsi="Times New Roman" w:cs="Times New Roman"/>
          <w:sz w:val="24"/>
          <w:szCs w:val="24"/>
        </w:rPr>
        <w:t>).</w:t>
      </w:r>
    </w:p>
    <w:p w14:paraId="052260BA" w14:textId="45AA5D36" w:rsidR="00690FA4" w:rsidRPr="00E529C2" w:rsidRDefault="00133697"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Desta forma, d</w:t>
      </w:r>
      <w:r w:rsidR="00690FA4" w:rsidRPr="00E529C2">
        <w:rPr>
          <w:rFonts w:ascii="Times New Roman" w:hAnsi="Times New Roman" w:cs="Times New Roman"/>
          <w:sz w:val="24"/>
          <w:szCs w:val="24"/>
        </w:rPr>
        <w:t xml:space="preserve">esenvolve-se a </w:t>
      </w:r>
      <w:r w:rsidRPr="00E529C2">
        <w:rPr>
          <w:rFonts w:ascii="Times New Roman" w:hAnsi="Times New Roman" w:cs="Times New Roman"/>
          <w:sz w:val="24"/>
          <w:szCs w:val="24"/>
        </w:rPr>
        <w:t xml:space="preserve">percepção de correntes do </w:t>
      </w:r>
      <w:r w:rsidR="00690FA4" w:rsidRPr="00E529C2">
        <w:rPr>
          <w:rFonts w:ascii="Times New Roman" w:hAnsi="Times New Roman" w:cs="Times New Roman"/>
          <w:sz w:val="24"/>
          <w:szCs w:val="24"/>
        </w:rPr>
        <w:t xml:space="preserve">marxismo </w:t>
      </w:r>
      <w:r w:rsidRPr="00E529C2">
        <w:rPr>
          <w:rFonts w:ascii="Times New Roman" w:hAnsi="Times New Roman" w:cs="Times New Roman"/>
          <w:sz w:val="24"/>
          <w:szCs w:val="24"/>
        </w:rPr>
        <w:t xml:space="preserve">que </w:t>
      </w:r>
      <w:r w:rsidR="00690FA4" w:rsidRPr="00E529C2">
        <w:rPr>
          <w:rFonts w:ascii="Times New Roman" w:hAnsi="Times New Roman" w:cs="Times New Roman"/>
          <w:sz w:val="24"/>
          <w:szCs w:val="24"/>
        </w:rPr>
        <w:t>se infiltra</w:t>
      </w:r>
      <w:r w:rsidRPr="00E529C2">
        <w:rPr>
          <w:rFonts w:ascii="Times New Roman" w:hAnsi="Times New Roman" w:cs="Times New Roman"/>
          <w:sz w:val="24"/>
          <w:szCs w:val="24"/>
        </w:rPr>
        <w:t>m estrategicamente</w:t>
      </w:r>
      <w:r w:rsidR="00690FA4" w:rsidRPr="00E529C2">
        <w:rPr>
          <w:rFonts w:ascii="Times New Roman" w:hAnsi="Times New Roman" w:cs="Times New Roman"/>
          <w:sz w:val="24"/>
          <w:szCs w:val="24"/>
        </w:rPr>
        <w:t xml:space="preserve"> nas instituições públicas e privadas da sociedade ocidental, ambicionando corromper as mentes despreparadas (</w:t>
      </w:r>
      <w:r w:rsidR="00690FA4" w:rsidRPr="00E529C2">
        <w:rPr>
          <w:rFonts w:ascii="Times New Roman" w:hAnsi="Times New Roman" w:cs="Times New Roman"/>
          <w:i/>
          <w:sz w:val="24"/>
          <w:szCs w:val="24"/>
        </w:rPr>
        <w:t>lavagem cerebral</w:t>
      </w:r>
      <w:r w:rsidR="00690FA4" w:rsidRPr="00E529C2">
        <w:rPr>
          <w:rFonts w:ascii="Times New Roman" w:hAnsi="Times New Roman" w:cs="Times New Roman"/>
          <w:sz w:val="24"/>
          <w:szCs w:val="24"/>
        </w:rPr>
        <w:t xml:space="preserve">) para eclodir com as bases orgânicas da democracia cristã ocidental. </w:t>
      </w:r>
    </w:p>
    <w:p w14:paraId="6CDEB3CE" w14:textId="26F916BB" w:rsidR="00690FA4" w:rsidRPr="00E529C2" w:rsidRDefault="00690FA4"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Assim, a defesa da noção de “planos prejudiciais ao bem comum dos cri</w:t>
      </w:r>
      <w:r w:rsidR="00CE29D5" w:rsidRPr="00E529C2">
        <w:rPr>
          <w:rFonts w:ascii="Times New Roman" w:hAnsi="Times New Roman" w:cs="Times New Roman"/>
          <w:sz w:val="24"/>
          <w:szCs w:val="24"/>
        </w:rPr>
        <w:t>stãos e de todo povo”, remonta à</w:t>
      </w:r>
      <w:r w:rsidRPr="00E529C2">
        <w:rPr>
          <w:rFonts w:ascii="Times New Roman" w:hAnsi="Times New Roman" w:cs="Times New Roman"/>
          <w:sz w:val="24"/>
          <w:szCs w:val="24"/>
        </w:rPr>
        <w:t xml:space="preserve"> perspectiva</w:t>
      </w:r>
      <w:r w:rsidR="00133697" w:rsidRPr="00E529C2">
        <w:rPr>
          <w:rFonts w:ascii="Times New Roman" w:hAnsi="Times New Roman" w:cs="Times New Roman"/>
          <w:sz w:val="24"/>
          <w:szCs w:val="24"/>
        </w:rPr>
        <w:t xml:space="preserve"> da doutrina </w:t>
      </w:r>
      <w:proofErr w:type="spellStart"/>
      <w:r w:rsidR="00133697" w:rsidRPr="00E529C2">
        <w:rPr>
          <w:rFonts w:ascii="Times New Roman" w:hAnsi="Times New Roman" w:cs="Times New Roman"/>
          <w:sz w:val="24"/>
          <w:szCs w:val="24"/>
        </w:rPr>
        <w:t>golberyana</w:t>
      </w:r>
      <w:proofErr w:type="spellEnd"/>
      <w:r w:rsidR="00133697" w:rsidRPr="00E529C2">
        <w:rPr>
          <w:rFonts w:ascii="Times New Roman" w:hAnsi="Times New Roman" w:cs="Times New Roman"/>
          <w:sz w:val="24"/>
          <w:szCs w:val="24"/>
        </w:rPr>
        <w:t xml:space="preserve"> que pressupunha </w:t>
      </w:r>
      <w:r w:rsidRPr="00E529C2">
        <w:rPr>
          <w:rFonts w:ascii="Times New Roman" w:hAnsi="Times New Roman" w:cs="Times New Roman"/>
          <w:sz w:val="24"/>
          <w:szCs w:val="24"/>
        </w:rPr>
        <w:t xml:space="preserve">o </w:t>
      </w:r>
      <w:r w:rsidR="00133697" w:rsidRPr="00E529C2">
        <w:rPr>
          <w:rFonts w:ascii="Times New Roman" w:hAnsi="Times New Roman" w:cs="Times New Roman"/>
          <w:sz w:val="24"/>
          <w:szCs w:val="24"/>
        </w:rPr>
        <w:t xml:space="preserve">inexorável </w:t>
      </w:r>
      <w:r w:rsidRPr="00E529C2">
        <w:rPr>
          <w:rFonts w:ascii="Times New Roman" w:hAnsi="Times New Roman" w:cs="Times New Roman"/>
          <w:sz w:val="24"/>
          <w:szCs w:val="24"/>
        </w:rPr>
        <w:t xml:space="preserve">embate </w:t>
      </w:r>
      <w:r w:rsidRPr="00E529C2">
        <w:rPr>
          <w:rFonts w:ascii="Times New Roman" w:hAnsi="Times New Roman" w:cs="Times New Roman"/>
          <w:sz w:val="24"/>
          <w:szCs w:val="24"/>
        </w:rPr>
        <w:lastRenderedPageBreak/>
        <w:t xml:space="preserve">entre o </w:t>
      </w:r>
      <w:r w:rsidRPr="00E529C2">
        <w:rPr>
          <w:rFonts w:ascii="Times New Roman" w:hAnsi="Times New Roman" w:cs="Times New Roman"/>
          <w:i/>
          <w:sz w:val="24"/>
          <w:szCs w:val="24"/>
        </w:rPr>
        <w:t xml:space="preserve">ocidente cristão democrático </w:t>
      </w:r>
      <w:r w:rsidRPr="00E529C2">
        <w:rPr>
          <w:rFonts w:ascii="Times New Roman" w:hAnsi="Times New Roman" w:cs="Times New Roman"/>
          <w:sz w:val="24"/>
          <w:szCs w:val="24"/>
        </w:rPr>
        <w:t xml:space="preserve">e </w:t>
      </w:r>
      <w:r w:rsidR="005B3A95" w:rsidRPr="00E529C2">
        <w:rPr>
          <w:rFonts w:ascii="Times New Roman" w:hAnsi="Times New Roman" w:cs="Times New Roman"/>
          <w:sz w:val="24"/>
          <w:szCs w:val="24"/>
        </w:rPr>
        <w:t xml:space="preserve">o </w:t>
      </w:r>
      <w:r w:rsidRPr="00E529C2">
        <w:rPr>
          <w:rFonts w:ascii="Times New Roman" w:hAnsi="Times New Roman" w:cs="Times New Roman"/>
          <w:i/>
          <w:sz w:val="24"/>
          <w:szCs w:val="24"/>
        </w:rPr>
        <w:t>oriente ateu comunista</w:t>
      </w:r>
      <w:r w:rsidR="00133697" w:rsidRPr="00E529C2">
        <w:rPr>
          <w:rFonts w:ascii="Times New Roman" w:hAnsi="Times New Roman" w:cs="Times New Roman"/>
          <w:sz w:val="24"/>
          <w:szCs w:val="24"/>
        </w:rPr>
        <w:t>, o qual demandaria a extensão da preocupação com a segurança nacional para todos os cidadãos brasileiros – membros de um país geneticamente cristão e ocidental (SILVA, 2003).</w:t>
      </w:r>
    </w:p>
    <w:p w14:paraId="57A8742E" w14:textId="0AD31EF1" w:rsidR="00B9705D" w:rsidRPr="00E529C2" w:rsidRDefault="002576B6"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 xml:space="preserve">Dentro dessa perspectiva, destacam-se </w:t>
      </w:r>
      <w:r w:rsidR="00B9705D" w:rsidRPr="00E529C2">
        <w:rPr>
          <w:rFonts w:ascii="Times New Roman" w:hAnsi="Times New Roman" w:cs="Times New Roman"/>
          <w:sz w:val="24"/>
          <w:szCs w:val="24"/>
        </w:rPr>
        <w:t>duas matérias expostas na quarta e última lauda da edição apócrifa, “Sejamos Rastreadores” e “Ações Políticas” – nenhuma das duas apresenta autoria. Enquanto a primeira se incumbe de apresentar as principais características de um sujeito subve</w:t>
      </w:r>
      <w:r w:rsidR="0029014A" w:rsidRPr="00E529C2">
        <w:rPr>
          <w:rFonts w:ascii="Times New Roman" w:hAnsi="Times New Roman" w:cs="Times New Roman"/>
          <w:sz w:val="24"/>
          <w:szCs w:val="24"/>
        </w:rPr>
        <w:t>rsivo, conclamando os cidadãos a</w:t>
      </w:r>
      <w:r w:rsidR="00B9705D" w:rsidRPr="00E529C2">
        <w:rPr>
          <w:rFonts w:ascii="Times New Roman" w:hAnsi="Times New Roman" w:cs="Times New Roman"/>
          <w:sz w:val="24"/>
          <w:szCs w:val="24"/>
        </w:rPr>
        <w:t xml:space="preserve"> se autovigiarem ostensivamente, a segunda ocupa-se em definir as qualidades cabíveis à um cidadã</w:t>
      </w:r>
      <w:r w:rsidR="00D9097C" w:rsidRPr="00E529C2">
        <w:rPr>
          <w:rFonts w:ascii="Times New Roman" w:hAnsi="Times New Roman" w:cs="Times New Roman"/>
          <w:sz w:val="24"/>
          <w:szCs w:val="24"/>
        </w:rPr>
        <w:t>o realmente cristão e patrio</w:t>
      </w:r>
      <w:r w:rsidR="00A40EA2" w:rsidRPr="00E529C2">
        <w:rPr>
          <w:rFonts w:ascii="Times New Roman" w:hAnsi="Times New Roman" w:cs="Times New Roman"/>
          <w:sz w:val="24"/>
          <w:szCs w:val="24"/>
        </w:rPr>
        <w:t>ta</w:t>
      </w:r>
      <w:r w:rsidR="00B9705D" w:rsidRPr="00E529C2">
        <w:rPr>
          <w:rFonts w:ascii="Times New Roman" w:hAnsi="Times New Roman" w:cs="Times New Roman"/>
          <w:sz w:val="24"/>
          <w:szCs w:val="24"/>
        </w:rPr>
        <w:t>.</w:t>
      </w:r>
    </w:p>
    <w:p w14:paraId="39EF55BB" w14:textId="51BC14F0" w:rsidR="00651CF2" w:rsidRPr="00E529C2" w:rsidRDefault="00B9705D"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 xml:space="preserve">Além de convergirem </w:t>
      </w:r>
      <w:r w:rsidR="00651CF2" w:rsidRPr="00E529C2">
        <w:rPr>
          <w:rFonts w:ascii="Times New Roman" w:hAnsi="Times New Roman" w:cs="Times New Roman"/>
          <w:sz w:val="24"/>
          <w:szCs w:val="24"/>
        </w:rPr>
        <w:t>para</w:t>
      </w:r>
      <w:r w:rsidRPr="00E529C2">
        <w:rPr>
          <w:rFonts w:ascii="Times New Roman" w:hAnsi="Times New Roman" w:cs="Times New Roman"/>
          <w:sz w:val="24"/>
          <w:szCs w:val="24"/>
        </w:rPr>
        <w:t xml:space="preserve"> a proposta de ampliação da atribui</w:t>
      </w:r>
      <w:r w:rsidR="0068182D" w:rsidRPr="00E529C2">
        <w:rPr>
          <w:rFonts w:ascii="Times New Roman" w:hAnsi="Times New Roman" w:cs="Times New Roman"/>
          <w:sz w:val="24"/>
          <w:szCs w:val="24"/>
        </w:rPr>
        <w:t>ção de vigilância em defesa da S</w:t>
      </w:r>
      <w:r w:rsidRPr="00E529C2">
        <w:rPr>
          <w:rFonts w:ascii="Times New Roman" w:hAnsi="Times New Roman" w:cs="Times New Roman"/>
          <w:sz w:val="24"/>
          <w:szCs w:val="24"/>
        </w:rPr>
        <w:t>e</w:t>
      </w:r>
      <w:r w:rsidR="0068182D" w:rsidRPr="00E529C2">
        <w:rPr>
          <w:rFonts w:ascii="Times New Roman" w:hAnsi="Times New Roman" w:cs="Times New Roman"/>
          <w:sz w:val="24"/>
          <w:szCs w:val="24"/>
        </w:rPr>
        <w:t>gurança N</w:t>
      </w:r>
      <w:r w:rsidR="00BF5048" w:rsidRPr="00E529C2">
        <w:rPr>
          <w:rFonts w:ascii="Times New Roman" w:hAnsi="Times New Roman" w:cs="Times New Roman"/>
          <w:sz w:val="24"/>
          <w:szCs w:val="24"/>
        </w:rPr>
        <w:t>acional, também corroboram</w:t>
      </w:r>
      <w:r w:rsidRPr="00E529C2">
        <w:rPr>
          <w:rFonts w:ascii="Times New Roman" w:hAnsi="Times New Roman" w:cs="Times New Roman"/>
          <w:sz w:val="24"/>
          <w:szCs w:val="24"/>
        </w:rPr>
        <w:t xml:space="preserve"> a universalização de uma noção </w:t>
      </w:r>
      <w:r w:rsidR="004265D8" w:rsidRPr="00E529C2">
        <w:rPr>
          <w:rFonts w:ascii="Times New Roman" w:hAnsi="Times New Roman" w:cs="Times New Roman"/>
          <w:sz w:val="24"/>
          <w:szCs w:val="24"/>
        </w:rPr>
        <w:t xml:space="preserve">subordinada </w:t>
      </w:r>
      <w:r w:rsidRPr="00E529C2">
        <w:rPr>
          <w:rFonts w:ascii="Times New Roman" w:hAnsi="Times New Roman" w:cs="Times New Roman"/>
          <w:sz w:val="24"/>
          <w:szCs w:val="24"/>
        </w:rPr>
        <w:t xml:space="preserve">e acrítica de participação política. </w:t>
      </w:r>
      <w:r w:rsidR="001F4316" w:rsidRPr="00E529C2">
        <w:rPr>
          <w:rFonts w:ascii="Times New Roman" w:hAnsi="Times New Roman" w:cs="Times New Roman"/>
          <w:sz w:val="24"/>
          <w:szCs w:val="24"/>
        </w:rPr>
        <w:t>Ess</w:t>
      </w:r>
      <w:r w:rsidR="00BB4D63" w:rsidRPr="00E529C2">
        <w:rPr>
          <w:rFonts w:ascii="Times New Roman" w:hAnsi="Times New Roman" w:cs="Times New Roman"/>
          <w:sz w:val="24"/>
          <w:szCs w:val="24"/>
        </w:rPr>
        <w:t>a ideia também é desenvolvida na matéria “O filho do homem veio buscar e</w:t>
      </w:r>
      <w:r w:rsidR="004265D8" w:rsidRPr="00E529C2">
        <w:rPr>
          <w:rFonts w:ascii="Times New Roman" w:hAnsi="Times New Roman" w:cs="Times New Roman"/>
          <w:sz w:val="24"/>
          <w:szCs w:val="24"/>
        </w:rPr>
        <w:t xml:space="preserve"> salvar o que se havia perdido”</w:t>
      </w:r>
      <w:r w:rsidR="00BB4D63" w:rsidRPr="00E529C2">
        <w:rPr>
          <w:rStyle w:val="Refdenotaderodap"/>
          <w:rFonts w:ascii="Times New Roman" w:hAnsi="Times New Roman" w:cs="Times New Roman"/>
          <w:sz w:val="24"/>
          <w:szCs w:val="24"/>
        </w:rPr>
        <w:footnoteReference w:id="19"/>
      </w:r>
      <w:r w:rsidR="004265D8" w:rsidRPr="00E529C2">
        <w:rPr>
          <w:rFonts w:ascii="Times New Roman" w:hAnsi="Times New Roman" w:cs="Times New Roman"/>
          <w:sz w:val="24"/>
          <w:szCs w:val="24"/>
        </w:rPr>
        <w:t>,</w:t>
      </w:r>
      <w:r w:rsidR="00EA4674" w:rsidRPr="00E529C2">
        <w:rPr>
          <w:rFonts w:ascii="Times New Roman" w:hAnsi="Times New Roman" w:cs="Times New Roman"/>
          <w:sz w:val="24"/>
          <w:szCs w:val="24"/>
        </w:rPr>
        <w:t xml:space="preserve"> a</w:t>
      </w:r>
      <w:r w:rsidR="00BB4D63" w:rsidRPr="00E529C2">
        <w:rPr>
          <w:rFonts w:ascii="Times New Roman" w:hAnsi="Times New Roman" w:cs="Times New Roman"/>
          <w:sz w:val="24"/>
          <w:szCs w:val="24"/>
        </w:rPr>
        <w:t xml:space="preserve"> qual afirma:</w:t>
      </w:r>
    </w:p>
    <w:p w14:paraId="005337DA" w14:textId="77777777" w:rsidR="002B06A3" w:rsidRPr="00E529C2" w:rsidRDefault="002B06A3" w:rsidP="00C97200">
      <w:pPr>
        <w:shd w:val="clear" w:color="auto" w:fill="FFFFFF"/>
        <w:spacing w:after="0" w:line="276" w:lineRule="auto"/>
        <w:ind w:firstLine="709"/>
        <w:jc w:val="both"/>
        <w:textAlignment w:val="baseline"/>
        <w:rPr>
          <w:rFonts w:ascii="Times New Roman" w:hAnsi="Times New Roman" w:cs="Times New Roman"/>
          <w:sz w:val="24"/>
          <w:szCs w:val="24"/>
        </w:rPr>
      </w:pPr>
    </w:p>
    <w:p w14:paraId="7DEEF3C3" w14:textId="77777777" w:rsidR="0017619D" w:rsidRPr="00E529C2" w:rsidRDefault="0017619D" w:rsidP="00C97200">
      <w:pPr>
        <w:shd w:val="clear" w:color="auto" w:fill="FFFFFF"/>
        <w:spacing w:after="0" w:line="240" w:lineRule="auto"/>
        <w:ind w:left="2268"/>
        <w:jc w:val="both"/>
        <w:textAlignment w:val="baseline"/>
        <w:rPr>
          <w:rFonts w:ascii="Times New Roman" w:hAnsi="Times New Roman" w:cs="Times New Roman"/>
          <w:sz w:val="20"/>
          <w:szCs w:val="20"/>
        </w:rPr>
      </w:pPr>
      <w:r w:rsidRPr="00E529C2">
        <w:rPr>
          <w:rFonts w:ascii="Times New Roman" w:hAnsi="Times New Roman" w:cs="Times New Roman"/>
          <w:sz w:val="20"/>
          <w:szCs w:val="20"/>
        </w:rPr>
        <w:t>Não atendemos mais à insinuação diabólica de falsos padres, capetas vermelhos. Não entraremos no caminho tenebroso da perdição que leva à morte. Hoje passamos a acreditar. Acreditamos nas autoridades e no governo, para vivermos alegres, em paz, seguros. Nosso movimento está livre dos comunistas e agitadores (</w:t>
      </w:r>
      <w:r w:rsidRPr="00E529C2">
        <w:rPr>
          <w:rFonts w:ascii="Times New Roman" w:hAnsi="Times New Roman" w:cs="Times New Roman"/>
          <w:i/>
          <w:sz w:val="20"/>
          <w:szCs w:val="20"/>
        </w:rPr>
        <w:t>MEA CULPA</w:t>
      </w:r>
      <w:r w:rsidRPr="00E529C2">
        <w:rPr>
          <w:rFonts w:ascii="Times New Roman" w:hAnsi="Times New Roman" w:cs="Times New Roman"/>
          <w:sz w:val="20"/>
          <w:szCs w:val="20"/>
        </w:rPr>
        <w:t>, 1982, Lauda 02).</w:t>
      </w:r>
    </w:p>
    <w:p w14:paraId="133594A1" w14:textId="77777777" w:rsidR="0017619D" w:rsidRPr="00E529C2" w:rsidRDefault="0017619D" w:rsidP="00C97200">
      <w:pPr>
        <w:shd w:val="clear" w:color="auto" w:fill="FFFFFF"/>
        <w:spacing w:after="0" w:line="240" w:lineRule="auto"/>
        <w:ind w:left="2268"/>
        <w:jc w:val="both"/>
        <w:textAlignment w:val="baseline"/>
        <w:rPr>
          <w:rFonts w:ascii="Times New Roman" w:hAnsi="Times New Roman" w:cs="Times New Roman"/>
          <w:sz w:val="20"/>
          <w:szCs w:val="20"/>
        </w:rPr>
      </w:pPr>
    </w:p>
    <w:p w14:paraId="29D4F3AD" w14:textId="3C708F43" w:rsidR="00BB4D63" w:rsidRPr="00E529C2" w:rsidRDefault="00BB4D63"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Para</w:t>
      </w:r>
      <w:r w:rsidR="000C1CCC" w:rsidRPr="00E529C2">
        <w:rPr>
          <w:rFonts w:ascii="Times New Roman" w:hAnsi="Times New Roman" w:cs="Times New Roman"/>
          <w:sz w:val="24"/>
          <w:szCs w:val="24"/>
        </w:rPr>
        <w:t xml:space="preserve"> Florestan Fernandes (2008), ess</w:t>
      </w:r>
      <w:r w:rsidRPr="00E529C2">
        <w:rPr>
          <w:rFonts w:ascii="Times New Roman" w:hAnsi="Times New Roman" w:cs="Times New Roman"/>
          <w:sz w:val="24"/>
          <w:szCs w:val="24"/>
        </w:rPr>
        <w:t>a percepção conservadora de direcionamento político é umas das principais características do modelo político-econômico que se desenvolve na sociedade brasileira</w:t>
      </w:r>
      <w:r w:rsidR="003928F4" w:rsidRPr="00E529C2">
        <w:rPr>
          <w:rFonts w:ascii="Times New Roman" w:hAnsi="Times New Roman" w:cs="Times New Roman"/>
          <w:sz w:val="24"/>
          <w:szCs w:val="24"/>
        </w:rPr>
        <w:t>,</w:t>
      </w:r>
      <w:r w:rsidRPr="00E529C2">
        <w:rPr>
          <w:rFonts w:ascii="Times New Roman" w:hAnsi="Times New Roman" w:cs="Times New Roman"/>
          <w:sz w:val="24"/>
          <w:szCs w:val="24"/>
        </w:rPr>
        <w:t xml:space="preserve"> em decorrência da relação de dependência/subordina</w:t>
      </w:r>
      <w:r w:rsidR="007052E1" w:rsidRPr="00E529C2">
        <w:rPr>
          <w:rFonts w:ascii="Times New Roman" w:hAnsi="Times New Roman" w:cs="Times New Roman"/>
          <w:sz w:val="24"/>
          <w:szCs w:val="24"/>
        </w:rPr>
        <w:t>ção do capitalismo nacional a</w:t>
      </w:r>
      <w:r w:rsidRPr="00E529C2">
        <w:rPr>
          <w:rFonts w:ascii="Times New Roman" w:hAnsi="Times New Roman" w:cs="Times New Roman"/>
          <w:sz w:val="24"/>
          <w:szCs w:val="24"/>
        </w:rPr>
        <w:t xml:space="preserve">o capital hegemônico. Por consequência, não </w:t>
      </w:r>
      <w:r w:rsidR="004265D8" w:rsidRPr="00E529C2">
        <w:rPr>
          <w:rFonts w:ascii="Times New Roman" w:hAnsi="Times New Roman" w:cs="Times New Roman"/>
          <w:sz w:val="24"/>
          <w:szCs w:val="24"/>
        </w:rPr>
        <w:t xml:space="preserve">foi </w:t>
      </w:r>
      <w:r w:rsidRPr="00E529C2">
        <w:rPr>
          <w:rFonts w:ascii="Times New Roman" w:hAnsi="Times New Roman" w:cs="Times New Roman"/>
          <w:sz w:val="24"/>
          <w:szCs w:val="24"/>
        </w:rPr>
        <w:t>permit</w:t>
      </w:r>
      <w:r w:rsidR="004265D8" w:rsidRPr="00E529C2">
        <w:rPr>
          <w:rFonts w:ascii="Times New Roman" w:hAnsi="Times New Roman" w:cs="Times New Roman"/>
          <w:sz w:val="24"/>
          <w:szCs w:val="24"/>
        </w:rPr>
        <w:t xml:space="preserve">ida a </w:t>
      </w:r>
      <w:r w:rsidRPr="00E529C2">
        <w:rPr>
          <w:rFonts w:ascii="Times New Roman" w:hAnsi="Times New Roman" w:cs="Times New Roman"/>
          <w:sz w:val="24"/>
          <w:szCs w:val="24"/>
        </w:rPr>
        <w:t>ampliação da participação política popular</w:t>
      </w:r>
      <w:r w:rsidR="004265D8" w:rsidRPr="00E529C2">
        <w:rPr>
          <w:rFonts w:ascii="Times New Roman" w:hAnsi="Times New Roman" w:cs="Times New Roman"/>
          <w:sz w:val="24"/>
          <w:szCs w:val="24"/>
        </w:rPr>
        <w:t>,</w:t>
      </w:r>
      <w:r w:rsidRPr="00E529C2">
        <w:rPr>
          <w:rFonts w:ascii="Times New Roman" w:hAnsi="Times New Roman" w:cs="Times New Roman"/>
          <w:sz w:val="24"/>
          <w:szCs w:val="24"/>
        </w:rPr>
        <w:t xml:space="preserve"> quando os </w:t>
      </w:r>
      <w:r w:rsidR="004265D8" w:rsidRPr="00E529C2">
        <w:rPr>
          <w:rFonts w:ascii="Times New Roman" w:hAnsi="Times New Roman" w:cs="Times New Roman"/>
          <w:sz w:val="24"/>
          <w:szCs w:val="24"/>
        </w:rPr>
        <w:t xml:space="preserve">movimentos sociais </w:t>
      </w:r>
      <w:r w:rsidRPr="00E529C2">
        <w:rPr>
          <w:rFonts w:ascii="Times New Roman" w:hAnsi="Times New Roman" w:cs="Times New Roman"/>
          <w:sz w:val="24"/>
          <w:szCs w:val="24"/>
        </w:rPr>
        <w:t>progressistas ameaça</w:t>
      </w:r>
      <w:r w:rsidR="004265D8" w:rsidRPr="00E529C2">
        <w:rPr>
          <w:rFonts w:ascii="Times New Roman" w:hAnsi="Times New Roman" w:cs="Times New Roman"/>
          <w:sz w:val="24"/>
          <w:szCs w:val="24"/>
        </w:rPr>
        <w:t>ra</w:t>
      </w:r>
      <w:r w:rsidRPr="00E529C2">
        <w:rPr>
          <w:rFonts w:ascii="Times New Roman" w:hAnsi="Times New Roman" w:cs="Times New Roman"/>
          <w:sz w:val="24"/>
          <w:szCs w:val="24"/>
        </w:rPr>
        <w:t>m a manutenção da ordem.</w:t>
      </w:r>
    </w:p>
    <w:p w14:paraId="596375BB" w14:textId="183EEFD4" w:rsidR="00B9705D" w:rsidRPr="00E529C2" w:rsidRDefault="00B9705D"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 xml:space="preserve">Portanto, pode-se inferir que, por parte desses grupos, seguindo a lógica de suas oposições e dicotomias, não agir de acordo com os desígnios dos grupos militares no poder, conduziria à tristeza, desordem e insegurança, o que é novamente </w:t>
      </w:r>
      <w:r w:rsidR="00D64D2D" w:rsidRPr="00E529C2">
        <w:rPr>
          <w:rFonts w:ascii="Times New Roman" w:hAnsi="Times New Roman" w:cs="Times New Roman"/>
          <w:sz w:val="24"/>
          <w:szCs w:val="24"/>
        </w:rPr>
        <w:t xml:space="preserve">citado </w:t>
      </w:r>
      <w:r w:rsidRPr="00E529C2">
        <w:rPr>
          <w:rFonts w:ascii="Times New Roman" w:hAnsi="Times New Roman" w:cs="Times New Roman"/>
          <w:sz w:val="24"/>
          <w:szCs w:val="24"/>
        </w:rPr>
        <w:t>quando, no tópico “Ações Políticas” (1982, Lauda 04), são fornecidas orientações para cooperar com o trabalho do governo, estar atento e denunciar o “perigo vermelho”, proteger a integridade e</w:t>
      </w:r>
      <w:r w:rsidR="004265D8" w:rsidRPr="00E529C2">
        <w:rPr>
          <w:rFonts w:ascii="Times New Roman" w:hAnsi="Times New Roman" w:cs="Times New Roman"/>
          <w:sz w:val="24"/>
          <w:szCs w:val="24"/>
        </w:rPr>
        <w:t xml:space="preserve"> a</w:t>
      </w:r>
      <w:r w:rsidRPr="00E529C2">
        <w:rPr>
          <w:rFonts w:ascii="Times New Roman" w:hAnsi="Times New Roman" w:cs="Times New Roman"/>
          <w:sz w:val="24"/>
          <w:szCs w:val="24"/>
        </w:rPr>
        <w:t xml:space="preserve"> soberania nacional</w:t>
      </w:r>
      <w:r w:rsidR="004265D8" w:rsidRPr="00E529C2">
        <w:rPr>
          <w:rFonts w:ascii="Times New Roman" w:hAnsi="Times New Roman" w:cs="Times New Roman"/>
          <w:sz w:val="24"/>
          <w:szCs w:val="24"/>
        </w:rPr>
        <w:t>.</w:t>
      </w:r>
    </w:p>
    <w:p w14:paraId="170FBD87" w14:textId="47B6CE61" w:rsidR="008313B1" w:rsidRPr="00E529C2" w:rsidRDefault="008313B1"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 xml:space="preserve">A primeira vertente do pensamento identificada pela pesquisa está, portanto, vinculada às ideias que representaram a doutrina de Segurança Nacional da Escola Superior de Guerra. Se, por um lado, esse estilo de pensamento preconizava a necessidade de desenvolver o país, por outro, limitava esse processo ao âmbito econômico, não prevendo nem a ampliação </w:t>
      </w:r>
      <w:r w:rsidRPr="00E529C2">
        <w:rPr>
          <w:rFonts w:ascii="Times New Roman" w:hAnsi="Times New Roman" w:cs="Times New Roman"/>
          <w:sz w:val="24"/>
          <w:szCs w:val="24"/>
        </w:rPr>
        <w:lastRenderedPageBreak/>
        <w:t>da participação política nem o desenvolvimento social e reforçando, ainda, a perspectiva de subordinar o desenvolvimento à planificação estatal, com ênfase no protagonismo diretivo do estamento militar.</w:t>
      </w:r>
    </w:p>
    <w:p w14:paraId="435E3D79" w14:textId="67E136B3" w:rsidR="003F0AAD" w:rsidRPr="00E529C2" w:rsidRDefault="00002890"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A partir dess</w:t>
      </w:r>
      <w:r w:rsidR="003F0AAD" w:rsidRPr="00E529C2">
        <w:rPr>
          <w:rFonts w:ascii="Times New Roman" w:hAnsi="Times New Roman" w:cs="Times New Roman"/>
          <w:sz w:val="24"/>
          <w:szCs w:val="24"/>
        </w:rPr>
        <w:t xml:space="preserve">a constatação podemos classificar </w:t>
      </w:r>
      <w:r w:rsidR="00713085" w:rsidRPr="00E529C2">
        <w:rPr>
          <w:rFonts w:ascii="Times New Roman" w:hAnsi="Times New Roman" w:cs="Times New Roman"/>
          <w:sz w:val="24"/>
          <w:szCs w:val="24"/>
        </w:rPr>
        <w:t>os</w:t>
      </w:r>
      <w:r w:rsidR="003F0AAD" w:rsidRPr="00E529C2">
        <w:rPr>
          <w:rFonts w:ascii="Times New Roman" w:hAnsi="Times New Roman" w:cs="Times New Roman"/>
          <w:sz w:val="24"/>
          <w:szCs w:val="24"/>
        </w:rPr>
        <w:t xml:space="preserve"> </w:t>
      </w:r>
      <w:r w:rsidR="00FC28E6" w:rsidRPr="00E529C2">
        <w:rPr>
          <w:rFonts w:ascii="Times New Roman" w:hAnsi="Times New Roman" w:cs="Times New Roman"/>
          <w:sz w:val="24"/>
          <w:szCs w:val="24"/>
        </w:rPr>
        <w:t>supostos en</w:t>
      </w:r>
      <w:r w:rsidR="00713085" w:rsidRPr="00E529C2">
        <w:rPr>
          <w:rFonts w:ascii="Times New Roman" w:hAnsi="Times New Roman" w:cs="Times New Roman"/>
          <w:sz w:val="24"/>
          <w:szCs w:val="24"/>
        </w:rPr>
        <w:t>volvidos</w:t>
      </w:r>
      <w:r w:rsidR="003F0AAD" w:rsidRPr="00E529C2">
        <w:rPr>
          <w:rFonts w:ascii="Times New Roman" w:hAnsi="Times New Roman" w:cs="Times New Roman"/>
          <w:sz w:val="24"/>
          <w:szCs w:val="24"/>
        </w:rPr>
        <w:t xml:space="preserve"> </w:t>
      </w:r>
      <w:r w:rsidR="00713085" w:rsidRPr="00E529C2">
        <w:rPr>
          <w:rFonts w:ascii="Times New Roman" w:hAnsi="Times New Roman" w:cs="Times New Roman"/>
          <w:sz w:val="24"/>
          <w:szCs w:val="24"/>
        </w:rPr>
        <w:t>n</w:t>
      </w:r>
      <w:r w:rsidR="003F0AAD" w:rsidRPr="00E529C2">
        <w:rPr>
          <w:rFonts w:ascii="Times New Roman" w:hAnsi="Times New Roman" w:cs="Times New Roman"/>
          <w:sz w:val="24"/>
          <w:szCs w:val="24"/>
        </w:rPr>
        <w:t xml:space="preserve">o processo de </w:t>
      </w:r>
      <w:r w:rsidR="00B5728F" w:rsidRPr="00E529C2">
        <w:rPr>
          <w:rFonts w:ascii="Times New Roman" w:hAnsi="Times New Roman" w:cs="Times New Roman"/>
          <w:sz w:val="24"/>
          <w:szCs w:val="24"/>
        </w:rPr>
        <w:t xml:space="preserve">elaboração e </w:t>
      </w:r>
      <w:r w:rsidR="003F0AAD" w:rsidRPr="00E529C2">
        <w:rPr>
          <w:rFonts w:ascii="Times New Roman" w:hAnsi="Times New Roman" w:cs="Times New Roman"/>
          <w:sz w:val="24"/>
          <w:szCs w:val="24"/>
        </w:rPr>
        <w:t>falsificação da edição do jornal O São Paulo, como vinculado</w:t>
      </w:r>
      <w:r w:rsidR="00D01179" w:rsidRPr="00E529C2">
        <w:rPr>
          <w:rFonts w:ascii="Times New Roman" w:hAnsi="Times New Roman" w:cs="Times New Roman"/>
          <w:sz w:val="24"/>
          <w:szCs w:val="24"/>
        </w:rPr>
        <w:t>s</w:t>
      </w:r>
      <w:r w:rsidR="003F0AAD" w:rsidRPr="00E529C2">
        <w:rPr>
          <w:rFonts w:ascii="Times New Roman" w:hAnsi="Times New Roman" w:cs="Times New Roman"/>
          <w:sz w:val="24"/>
          <w:szCs w:val="24"/>
        </w:rPr>
        <w:t xml:space="preserve"> à um </w:t>
      </w:r>
      <w:r w:rsidR="003F0AAD" w:rsidRPr="00E529C2">
        <w:rPr>
          <w:rFonts w:ascii="Times New Roman" w:hAnsi="Times New Roman" w:cs="Times New Roman"/>
          <w:i/>
          <w:sz w:val="24"/>
          <w:szCs w:val="24"/>
        </w:rPr>
        <w:t>estilo de pensamento reformista-conservador</w:t>
      </w:r>
      <w:r w:rsidR="003F0AAD" w:rsidRPr="00E529C2">
        <w:rPr>
          <w:rFonts w:ascii="Times New Roman" w:hAnsi="Times New Roman" w:cs="Times New Roman"/>
          <w:sz w:val="24"/>
          <w:szCs w:val="24"/>
        </w:rPr>
        <w:t xml:space="preserve">, ao passo em que se visa </w:t>
      </w:r>
      <w:r w:rsidR="00E86751" w:rsidRPr="00E529C2">
        <w:rPr>
          <w:rFonts w:ascii="Times New Roman" w:hAnsi="Times New Roman" w:cs="Times New Roman"/>
          <w:sz w:val="24"/>
          <w:szCs w:val="24"/>
        </w:rPr>
        <w:t xml:space="preserve">a </w:t>
      </w:r>
      <w:r w:rsidR="003F0AAD" w:rsidRPr="00E529C2">
        <w:rPr>
          <w:rFonts w:ascii="Times New Roman" w:hAnsi="Times New Roman" w:cs="Times New Roman"/>
          <w:sz w:val="24"/>
          <w:szCs w:val="24"/>
        </w:rPr>
        <w:t>um processo altamente controlado de desenvolvimento que possibilite a continuidade das rígidas estruturas pol</w:t>
      </w:r>
      <w:r w:rsidR="008A6877" w:rsidRPr="00E529C2">
        <w:rPr>
          <w:rFonts w:ascii="Times New Roman" w:hAnsi="Times New Roman" w:cs="Times New Roman"/>
          <w:sz w:val="24"/>
          <w:szCs w:val="24"/>
        </w:rPr>
        <w:t>ítico-sociais do país. Indicam</w:t>
      </w:r>
      <w:r w:rsidR="003F0AAD" w:rsidRPr="00E529C2">
        <w:rPr>
          <w:rFonts w:ascii="Times New Roman" w:hAnsi="Times New Roman" w:cs="Times New Roman"/>
          <w:sz w:val="24"/>
          <w:szCs w:val="24"/>
        </w:rPr>
        <w:t xml:space="preserve">, ainda, a presença de elementos do </w:t>
      </w:r>
      <w:r w:rsidR="003F0AAD" w:rsidRPr="00E529C2">
        <w:rPr>
          <w:rFonts w:ascii="Times New Roman" w:hAnsi="Times New Roman" w:cs="Times New Roman"/>
          <w:i/>
          <w:sz w:val="24"/>
          <w:szCs w:val="24"/>
        </w:rPr>
        <w:t>tradicionalismo</w:t>
      </w:r>
      <w:r w:rsidR="003F0AAD" w:rsidRPr="00E529C2">
        <w:rPr>
          <w:rFonts w:ascii="Times New Roman" w:hAnsi="Times New Roman" w:cs="Times New Roman"/>
          <w:sz w:val="24"/>
          <w:szCs w:val="24"/>
        </w:rPr>
        <w:t xml:space="preserve"> no processo de fundamentação das ideias – tais como o maniqueísmo religioso e a ilustração do comunismo como</w:t>
      </w:r>
      <w:r w:rsidR="004265D8" w:rsidRPr="00E529C2">
        <w:rPr>
          <w:rFonts w:ascii="Times New Roman" w:hAnsi="Times New Roman" w:cs="Times New Roman"/>
          <w:sz w:val="24"/>
          <w:szCs w:val="24"/>
        </w:rPr>
        <w:t xml:space="preserve"> uma força anticristã.</w:t>
      </w:r>
      <w:r w:rsidR="003F0AAD" w:rsidRPr="00E529C2">
        <w:rPr>
          <w:rFonts w:ascii="Times New Roman" w:hAnsi="Times New Roman" w:cs="Times New Roman"/>
          <w:sz w:val="24"/>
          <w:szCs w:val="24"/>
        </w:rPr>
        <w:t xml:space="preserve"> </w:t>
      </w:r>
    </w:p>
    <w:p w14:paraId="1F748719" w14:textId="79D26A24" w:rsidR="005A3ECA" w:rsidRPr="00E529C2" w:rsidRDefault="0040488E"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A</w:t>
      </w:r>
      <w:r w:rsidR="00F73A5F" w:rsidRPr="00E529C2">
        <w:rPr>
          <w:rFonts w:ascii="Times New Roman" w:hAnsi="Times New Roman" w:cs="Times New Roman"/>
          <w:sz w:val="24"/>
          <w:szCs w:val="24"/>
        </w:rPr>
        <w:t xml:space="preserve"> partir da pesquisa documental</w:t>
      </w:r>
      <w:r w:rsidRPr="00E529C2">
        <w:rPr>
          <w:rFonts w:ascii="Times New Roman" w:hAnsi="Times New Roman" w:cs="Times New Roman"/>
          <w:sz w:val="24"/>
          <w:szCs w:val="24"/>
        </w:rPr>
        <w:t xml:space="preserve"> que se construiu nas matérias da edição </w:t>
      </w:r>
      <w:proofErr w:type="spellStart"/>
      <w:r w:rsidRPr="00E529C2">
        <w:rPr>
          <w:rFonts w:ascii="Times New Roman" w:hAnsi="Times New Roman" w:cs="Times New Roman"/>
          <w:i/>
          <w:sz w:val="24"/>
          <w:szCs w:val="24"/>
        </w:rPr>
        <w:t>Mea</w:t>
      </w:r>
      <w:proofErr w:type="spellEnd"/>
      <w:r w:rsidRPr="00E529C2">
        <w:rPr>
          <w:rFonts w:ascii="Times New Roman" w:hAnsi="Times New Roman" w:cs="Times New Roman"/>
          <w:i/>
          <w:sz w:val="24"/>
          <w:szCs w:val="24"/>
        </w:rPr>
        <w:t xml:space="preserve"> Culpa</w:t>
      </w:r>
      <w:r w:rsidR="00F73A5F" w:rsidRPr="00E529C2">
        <w:rPr>
          <w:rFonts w:ascii="Times New Roman" w:hAnsi="Times New Roman" w:cs="Times New Roman"/>
          <w:sz w:val="24"/>
          <w:szCs w:val="24"/>
        </w:rPr>
        <w:t>, foi identificado o</w:t>
      </w:r>
      <w:r w:rsidR="00797899" w:rsidRPr="00E529C2">
        <w:rPr>
          <w:rFonts w:ascii="Times New Roman" w:hAnsi="Times New Roman" w:cs="Times New Roman"/>
          <w:sz w:val="24"/>
          <w:szCs w:val="24"/>
        </w:rPr>
        <w:t>utro estilo de pensamento</w:t>
      </w:r>
      <w:r w:rsidR="00F73A5F" w:rsidRPr="00E529C2">
        <w:rPr>
          <w:rFonts w:ascii="Times New Roman" w:hAnsi="Times New Roman" w:cs="Times New Roman"/>
          <w:sz w:val="24"/>
          <w:szCs w:val="24"/>
        </w:rPr>
        <w:t xml:space="preserve"> nomeado como conservador tradicional inspirado na base político-ideológica</w:t>
      </w:r>
      <w:r w:rsidR="00C343CB" w:rsidRPr="00E529C2">
        <w:rPr>
          <w:rFonts w:ascii="Times New Roman" w:hAnsi="Times New Roman" w:cs="Times New Roman"/>
          <w:sz w:val="24"/>
          <w:szCs w:val="24"/>
        </w:rPr>
        <w:t>-</w:t>
      </w:r>
      <w:r w:rsidRPr="00E529C2">
        <w:rPr>
          <w:rFonts w:ascii="Times New Roman" w:hAnsi="Times New Roman" w:cs="Times New Roman"/>
          <w:sz w:val="24"/>
          <w:szCs w:val="24"/>
        </w:rPr>
        <w:t xml:space="preserve">integrista (TFP). Assim, </w:t>
      </w:r>
      <w:r w:rsidR="00797899" w:rsidRPr="00E529C2">
        <w:rPr>
          <w:rFonts w:ascii="Times New Roman" w:hAnsi="Times New Roman" w:cs="Times New Roman"/>
          <w:sz w:val="24"/>
          <w:szCs w:val="24"/>
        </w:rPr>
        <w:t>contradizendo alguns elementos básicos da visão de mundo que correspond</w:t>
      </w:r>
      <w:r w:rsidRPr="00E529C2">
        <w:rPr>
          <w:rFonts w:ascii="Times New Roman" w:hAnsi="Times New Roman" w:cs="Times New Roman"/>
          <w:sz w:val="24"/>
          <w:szCs w:val="24"/>
        </w:rPr>
        <w:t xml:space="preserve">iam </w:t>
      </w:r>
      <w:r w:rsidR="00797899" w:rsidRPr="00E529C2">
        <w:rPr>
          <w:rFonts w:ascii="Times New Roman" w:hAnsi="Times New Roman" w:cs="Times New Roman"/>
          <w:sz w:val="24"/>
          <w:szCs w:val="24"/>
        </w:rPr>
        <w:t>à doutrina de Segurança Nacional</w:t>
      </w:r>
      <w:r w:rsidRPr="00E529C2">
        <w:rPr>
          <w:rFonts w:ascii="Times New Roman" w:hAnsi="Times New Roman" w:cs="Times New Roman"/>
          <w:sz w:val="24"/>
          <w:szCs w:val="24"/>
        </w:rPr>
        <w:t>, a</w:t>
      </w:r>
      <w:r w:rsidR="00797899" w:rsidRPr="00E529C2">
        <w:rPr>
          <w:rFonts w:ascii="Times New Roman" w:hAnsi="Times New Roman" w:cs="Times New Roman"/>
          <w:sz w:val="24"/>
          <w:szCs w:val="24"/>
        </w:rPr>
        <w:t xml:space="preserve"> matéria “A pregação de Boff”</w:t>
      </w:r>
      <w:r w:rsidR="003E0F59" w:rsidRPr="00E529C2">
        <w:rPr>
          <w:rFonts w:ascii="Times New Roman" w:hAnsi="Times New Roman" w:cs="Times New Roman"/>
          <w:sz w:val="24"/>
          <w:szCs w:val="24"/>
        </w:rPr>
        <w:t xml:space="preserve">, por exemplo, </w:t>
      </w:r>
      <w:r w:rsidRPr="00E529C2">
        <w:rPr>
          <w:rFonts w:ascii="Times New Roman" w:hAnsi="Times New Roman" w:cs="Times New Roman"/>
          <w:sz w:val="24"/>
          <w:szCs w:val="24"/>
        </w:rPr>
        <w:t>expressou</w:t>
      </w:r>
      <w:r w:rsidR="003E0F59" w:rsidRPr="00E529C2">
        <w:rPr>
          <w:rFonts w:ascii="Times New Roman" w:hAnsi="Times New Roman" w:cs="Times New Roman"/>
          <w:sz w:val="24"/>
          <w:szCs w:val="24"/>
        </w:rPr>
        <w:t xml:space="preserve"> as seguintes críticas ao teólogo da libertação:</w:t>
      </w:r>
      <w:r w:rsidR="003E0F59" w:rsidRPr="00E529C2">
        <w:rPr>
          <w:rStyle w:val="Refdenotaderodap"/>
          <w:rFonts w:ascii="Times New Roman" w:hAnsi="Times New Roman" w:cs="Times New Roman"/>
          <w:sz w:val="24"/>
          <w:szCs w:val="24"/>
        </w:rPr>
        <w:footnoteReference w:id="20"/>
      </w:r>
    </w:p>
    <w:p w14:paraId="09939605" w14:textId="77777777" w:rsidR="0017619D" w:rsidRPr="00E529C2" w:rsidRDefault="0017619D" w:rsidP="00C97200">
      <w:pPr>
        <w:shd w:val="clear" w:color="auto" w:fill="FFFFFF"/>
        <w:spacing w:after="0" w:line="240" w:lineRule="auto"/>
        <w:ind w:left="2268"/>
        <w:jc w:val="both"/>
        <w:textAlignment w:val="baseline"/>
        <w:rPr>
          <w:rFonts w:ascii="Times New Roman" w:hAnsi="Times New Roman" w:cs="Times New Roman"/>
          <w:sz w:val="20"/>
          <w:szCs w:val="20"/>
        </w:rPr>
      </w:pPr>
    </w:p>
    <w:p w14:paraId="3E390692" w14:textId="22BC7D2C" w:rsidR="00EC33DB" w:rsidRPr="00E529C2" w:rsidRDefault="00EC33DB" w:rsidP="00C97200">
      <w:pPr>
        <w:shd w:val="clear" w:color="auto" w:fill="FFFFFF"/>
        <w:spacing w:after="0" w:line="240" w:lineRule="auto"/>
        <w:ind w:left="2268"/>
        <w:jc w:val="both"/>
        <w:textAlignment w:val="baseline"/>
        <w:rPr>
          <w:rFonts w:ascii="Times New Roman" w:hAnsi="Times New Roman" w:cs="Times New Roman"/>
          <w:sz w:val="20"/>
          <w:szCs w:val="20"/>
        </w:rPr>
      </w:pPr>
      <w:r w:rsidRPr="00E529C2">
        <w:rPr>
          <w:rFonts w:ascii="Times New Roman" w:hAnsi="Times New Roman" w:cs="Times New Roman"/>
          <w:sz w:val="20"/>
          <w:szCs w:val="20"/>
        </w:rPr>
        <w:t>Sua afirmação de que de que todos possuem os seus contrários, direita e esquerda, norte, sul, quente, frio, para deduzir de que o Espírito Santo é um [</w:t>
      </w:r>
      <w:r w:rsidRPr="00E529C2">
        <w:rPr>
          <w:rFonts w:ascii="Times New Roman" w:hAnsi="Times New Roman" w:cs="Times New Roman"/>
          <w:i/>
          <w:sz w:val="20"/>
          <w:szCs w:val="20"/>
        </w:rPr>
        <w:t>sic</w:t>
      </w:r>
      <w:r w:rsidRPr="00E529C2">
        <w:rPr>
          <w:rFonts w:ascii="Times New Roman" w:hAnsi="Times New Roman" w:cs="Times New Roman"/>
          <w:sz w:val="20"/>
          <w:szCs w:val="20"/>
        </w:rPr>
        <w:t xml:space="preserve">] Síntese, </w:t>
      </w:r>
      <w:r w:rsidRPr="00E529C2">
        <w:rPr>
          <w:rFonts w:ascii="Times New Roman" w:hAnsi="Times New Roman" w:cs="Times New Roman"/>
          <w:b/>
          <w:sz w:val="20"/>
          <w:szCs w:val="20"/>
        </w:rPr>
        <w:t xml:space="preserve">A </w:t>
      </w:r>
      <w:proofErr w:type="spellStart"/>
      <w:r w:rsidRPr="00E529C2">
        <w:rPr>
          <w:rFonts w:ascii="Times New Roman" w:hAnsi="Times New Roman" w:cs="Times New Roman"/>
          <w:b/>
          <w:sz w:val="20"/>
          <w:szCs w:val="20"/>
        </w:rPr>
        <w:t>la</w:t>
      </w:r>
      <w:proofErr w:type="spellEnd"/>
      <w:r w:rsidRPr="00E529C2">
        <w:rPr>
          <w:rFonts w:ascii="Times New Roman" w:hAnsi="Times New Roman" w:cs="Times New Roman"/>
          <w:b/>
          <w:sz w:val="20"/>
          <w:szCs w:val="20"/>
        </w:rPr>
        <w:t xml:space="preserve"> Hegel</w:t>
      </w:r>
      <w:r w:rsidRPr="00E529C2">
        <w:rPr>
          <w:rFonts w:ascii="Times New Roman" w:hAnsi="Times New Roman" w:cs="Times New Roman"/>
          <w:sz w:val="20"/>
          <w:szCs w:val="20"/>
        </w:rPr>
        <w:t xml:space="preserve"> (ou </w:t>
      </w:r>
      <w:r w:rsidRPr="00E529C2">
        <w:rPr>
          <w:rFonts w:ascii="Times New Roman" w:hAnsi="Times New Roman" w:cs="Times New Roman"/>
          <w:b/>
          <w:sz w:val="20"/>
          <w:szCs w:val="20"/>
        </w:rPr>
        <w:t>A</w:t>
      </w:r>
      <w:r w:rsidRPr="00E529C2">
        <w:rPr>
          <w:rFonts w:ascii="Times New Roman" w:hAnsi="Times New Roman" w:cs="Times New Roman"/>
          <w:sz w:val="20"/>
          <w:szCs w:val="20"/>
        </w:rPr>
        <w:t xml:space="preserve"> </w:t>
      </w:r>
      <w:proofErr w:type="spellStart"/>
      <w:r w:rsidRPr="00E529C2">
        <w:rPr>
          <w:rFonts w:ascii="Times New Roman" w:hAnsi="Times New Roman" w:cs="Times New Roman"/>
          <w:b/>
          <w:sz w:val="20"/>
          <w:szCs w:val="20"/>
        </w:rPr>
        <w:t>la</w:t>
      </w:r>
      <w:proofErr w:type="spellEnd"/>
      <w:r w:rsidRPr="00E529C2">
        <w:rPr>
          <w:rFonts w:ascii="Times New Roman" w:hAnsi="Times New Roman" w:cs="Times New Roman"/>
          <w:b/>
          <w:sz w:val="20"/>
          <w:szCs w:val="20"/>
        </w:rPr>
        <w:t xml:space="preserve"> Marx</w:t>
      </w:r>
      <w:r w:rsidRPr="00E529C2">
        <w:rPr>
          <w:rFonts w:ascii="Times New Roman" w:hAnsi="Times New Roman" w:cs="Times New Roman"/>
          <w:sz w:val="20"/>
          <w:szCs w:val="20"/>
        </w:rPr>
        <w:t xml:space="preserve">), </w:t>
      </w:r>
      <w:r w:rsidRPr="00E529C2">
        <w:rPr>
          <w:rFonts w:ascii="Times New Roman" w:hAnsi="Times New Roman" w:cs="Times New Roman"/>
          <w:b/>
          <w:sz w:val="20"/>
          <w:szCs w:val="20"/>
        </w:rPr>
        <w:t>é uma grande tolice que só servirá aos seus obscuros propósitos em relação à Igreja</w:t>
      </w:r>
      <w:r w:rsidRPr="00E529C2">
        <w:rPr>
          <w:rFonts w:ascii="Times New Roman" w:hAnsi="Times New Roman" w:cs="Times New Roman"/>
          <w:sz w:val="20"/>
          <w:szCs w:val="20"/>
        </w:rPr>
        <w:t xml:space="preserve"> ou ao seu vedetismo que os seus seguidores basbaques chamam de carisma (?). (</w:t>
      </w:r>
      <w:r w:rsidRPr="00E529C2">
        <w:rPr>
          <w:rFonts w:ascii="Times New Roman" w:hAnsi="Times New Roman" w:cs="Times New Roman"/>
          <w:i/>
          <w:sz w:val="20"/>
          <w:szCs w:val="20"/>
        </w:rPr>
        <w:t>MEA CULPA</w:t>
      </w:r>
      <w:r w:rsidRPr="00E529C2">
        <w:rPr>
          <w:rFonts w:ascii="Times New Roman" w:hAnsi="Times New Roman" w:cs="Times New Roman"/>
          <w:sz w:val="20"/>
          <w:szCs w:val="20"/>
        </w:rPr>
        <w:t>, 1982, Lauda 02</w:t>
      </w:r>
      <w:r w:rsidR="0040488E" w:rsidRPr="00E529C2">
        <w:rPr>
          <w:rFonts w:ascii="Times New Roman" w:hAnsi="Times New Roman" w:cs="Times New Roman"/>
          <w:sz w:val="20"/>
          <w:szCs w:val="20"/>
        </w:rPr>
        <w:t>- grifos nossos</w:t>
      </w:r>
      <w:r w:rsidRPr="00E529C2">
        <w:rPr>
          <w:rFonts w:ascii="Times New Roman" w:hAnsi="Times New Roman" w:cs="Times New Roman"/>
          <w:sz w:val="20"/>
          <w:szCs w:val="20"/>
        </w:rPr>
        <w:t>).</w:t>
      </w:r>
    </w:p>
    <w:p w14:paraId="2CBDDE77" w14:textId="77777777" w:rsidR="00EC33DB" w:rsidRPr="00E529C2" w:rsidRDefault="00EC33DB" w:rsidP="00C97200">
      <w:pPr>
        <w:shd w:val="clear" w:color="auto" w:fill="FFFFFF"/>
        <w:spacing w:after="0" w:line="240" w:lineRule="auto"/>
        <w:ind w:left="2268"/>
        <w:jc w:val="both"/>
        <w:textAlignment w:val="baseline"/>
        <w:rPr>
          <w:rFonts w:ascii="Times New Roman" w:hAnsi="Times New Roman" w:cs="Times New Roman"/>
          <w:sz w:val="20"/>
          <w:szCs w:val="20"/>
        </w:rPr>
      </w:pPr>
    </w:p>
    <w:p w14:paraId="0B0C4364" w14:textId="1F0DB4AB" w:rsidR="00EC33DB" w:rsidRPr="00E529C2" w:rsidRDefault="003E0F59"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 xml:space="preserve">O não-reconhecimento da existência da subversão como elemento histórico </w:t>
      </w:r>
      <w:r w:rsidR="00AF73F6" w:rsidRPr="00E529C2">
        <w:rPr>
          <w:rFonts w:ascii="Times New Roman" w:hAnsi="Times New Roman" w:cs="Times New Roman"/>
          <w:sz w:val="24"/>
          <w:szCs w:val="24"/>
        </w:rPr>
        <w:t xml:space="preserve">inexorável </w:t>
      </w:r>
      <w:r w:rsidRPr="00E529C2">
        <w:rPr>
          <w:rFonts w:ascii="Times New Roman" w:hAnsi="Times New Roman" w:cs="Times New Roman"/>
          <w:sz w:val="24"/>
          <w:szCs w:val="24"/>
        </w:rPr>
        <w:t>da convivência humana</w:t>
      </w:r>
      <w:r w:rsidR="00D46EAB" w:rsidRPr="00E529C2">
        <w:rPr>
          <w:rFonts w:ascii="Times New Roman" w:hAnsi="Times New Roman" w:cs="Times New Roman"/>
          <w:sz w:val="24"/>
          <w:szCs w:val="24"/>
        </w:rPr>
        <w:t xml:space="preserve"> e</w:t>
      </w:r>
      <w:r w:rsidRPr="00E529C2">
        <w:rPr>
          <w:rFonts w:ascii="Times New Roman" w:hAnsi="Times New Roman" w:cs="Times New Roman"/>
          <w:sz w:val="24"/>
          <w:szCs w:val="24"/>
        </w:rPr>
        <w:t xml:space="preserve"> a crítica ao método dialético hegeliano, são incongruentes com a filosofia militar de Golbery do Couto e Silva – à qual se propõem reconhecer </w:t>
      </w:r>
      <w:r w:rsidR="00701D6D" w:rsidRPr="00E529C2">
        <w:rPr>
          <w:rFonts w:ascii="Times New Roman" w:hAnsi="Times New Roman" w:cs="Times New Roman"/>
          <w:sz w:val="24"/>
          <w:szCs w:val="24"/>
        </w:rPr>
        <w:t>que a</w:t>
      </w:r>
      <w:r w:rsidRPr="00E529C2">
        <w:rPr>
          <w:rFonts w:ascii="Times New Roman" w:hAnsi="Times New Roman" w:cs="Times New Roman"/>
          <w:sz w:val="24"/>
          <w:szCs w:val="24"/>
        </w:rPr>
        <w:t xml:space="preserve"> subversão</w:t>
      </w:r>
      <w:r w:rsidR="001936BD" w:rsidRPr="00E529C2">
        <w:rPr>
          <w:rFonts w:ascii="Times New Roman" w:hAnsi="Times New Roman" w:cs="Times New Roman"/>
          <w:sz w:val="24"/>
          <w:szCs w:val="24"/>
        </w:rPr>
        <w:t>,</w:t>
      </w:r>
      <w:r w:rsidRPr="00E529C2">
        <w:rPr>
          <w:rFonts w:ascii="Times New Roman" w:hAnsi="Times New Roman" w:cs="Times New Roman"/>
          <w:sz w:val="24"/>
          <w:szCs w:val="24"/>
        </w:rPr>
        <w:t xml:space="preserve"> surge em determinados períodos históricos como resultado das distorções políticas de elites egoístas e oportunistas (SILVA, 2003). </w:t>
      </w:r>
    </w:p>
    <w:p w14:paraId="398BBED4" w14:textId="50853FCA" w:rsidR="00AF73F6" w:rsidRPr="00E529C2" w:rsidRDefault="00D91FCA"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Analisando a matéria, percebeu-se a negação das contribuições da dialética à interpretação da sociedade, o que evidenciou ligações com as correntes reacionárias e conservadoras da Igreja Católica</w:t>
      </w:r>
      <w:r w:rsidR="0040488E" w:rsidRPr="00E529C2">
        <w:rPr>
          <w:rStyle w:val="Refdenotaderodap"/>
          <w:rFonts w:ascii="Times New Roman" w:hAnsi="Times New Roman" w:cs="Times New Roman"/>
          <w:sz w:val="24"/>
          <w:szCs w:val="24"/>
        </w:rPr>
        <w:footnoteReference w:id="21"/>
      </w:r>
      <w:r w:rsidR="0040488E" w:rsidRPr="00E529C2">
        <w:rPr>
          <w:rFonts w:ascii="Times New Roman" w:hAnsi="Times New Roman" w:cs="Times New Roman"/>
          <w:sz w:val="24"/>
          <w:szCs w:val="24"/>
        </w:rPr>
        <w:t xml:space="preserve">. </w:t>
      </w:r>
    </w:p>
    <w:p w14:paraId="6A74A3EB" w14:textId="6D2C8FEA" w:rsidR="001D1FA4" w:rsidRPr="00E529C2" w:rsidRDefault="001D1FA4"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 xml:space="preserve">Segundo </w:t>
      </w:r>
      <w:proofErr w:type="spellStart"/>
      <w:r w:rsidRPr="00E529C2">
        <w:rPr>
          <w:rFonts w:ascii="Times New Roman" w:hAnsi="Times New Roman" w:cs="Times New Roman"/>
          <w:sz w:val="24"/>
          <w:szCs w:val="24"/>
        </w:rPr>
        <w:t>Pierucci</w:t>
      </w:r>
      <w:proofErr w:type="spellEnd"/>
      <w:r w:rsidR="00F73A5F" w:rsidRPr="00E529C2">
        <w:rPr>
          <w:rFonts w:ascii="Times New Roman" w:hAnsi="Times New Roman" w:cs="Times New Roman"/>
          <w:sz w:val="24"/>
          <w:szCs w:val="24"/>
        </w:rPr>
        <w:t xml:space="preserve"> </w:t>
      </w:r>
      <w:r w:rsidR="0031717D" w:rsidRPr="00E529C2">
        <w:rPr>
          <w:rFonts w:ascii="Times New Roman" w:hAnsi="Times New Roman" w:cs="Times New Roman"/>
          <w:sz w:val="24"/>
          <w:szCs w:val="24"/>
        </w:rPr>
        <w:t xml:space="preserve">(1992), configura </w:t>
      </w:r>
      <w:r w:rsidRPr="00E529C2">
        <w:rPr>
          <w:rFonts w:ascii="Times New Roman" w:hAnsi="Times New Roman" w:cs="Times New Roman"/>
          <w:sz w:val="24"/>
          <w:szCs w:val="24"/>
        </w:rPr>
        <w:t xml:space="preserve">o pensamento integrista de Plínio Corrêa, o principal grupo de reação católica das décadas de 1960 </w:t>
      </w:r>
      <w:r w:rsidR="00C343CB" w:rsidRPr="00E529C2">
        <w:rPr>
          <w:rFonts w:ascii="Times New Roman" w:hAnsi="Times New Roman" w:cs="Times New Roman"/>
          <w:sz w:val="24"/>
          <w:szCs w:val="24"/>
        </w:rPr>
        <w:t xml:space="preserve">a </w:t>
      </w:r>
      <w:r w:rsidRPr="00E529C2">
        <w:rPr>
          <w:rFonts w:ascii="Times New Roman" w:hAnsi="Times New Roman" w:cs="Times New Roman"/>
          <w:sz w:val="24"/>
          <w:szCs w:val="24"/>
        </w:rPr>
        <w:t xml:space="preserve">1980 (TFP), </w:t>
      </w:r>
      <w:r w:rsidR="00933329" w:rsidRPr="00E529C2">
        <w:rPr>
          <w:rFonts w:ascii="Times New Roman" w:hAnsi="Times New Roman" w:cs="Times New Roman"/>
          <w:sz w:val="24"/>
          <w:szCs w:val="24"/>
        </w:rPr>
        <w:t xml:space="preserve">que </w:t>
      </w:r>
      <w:r w:rsidRPr="00E529C2">
        <w:rPr>
          <w:rFonts w:ascii="Times New Roman" w:hAnsi="Times New Roman" w:cs="Times New Roman"/>
          <w:sz w:val="24"/>
          <w:szCs w:val="24"/>
        </w:rPr>
        <w:t xml:space="preserve">se destacou pela </w:t>
      </w:r>
      <w:r w:rsidRPr="00E529C2">
        <w:rPr>
          <w:rFonts w:ascii="Times New Roman" w:hAnsi="Times New Roman" w:cs="Times New Roman"/>
          <w:sz w:val="24"/>
          <w:szCs w:val="24"/>
        </w:rPr>
        <w:lastRenderedPageBreak/>
        <w:t xml:space="preserve">capacidade de mobilização popular apartidária, expondo uma pressuposição de divisão entre poder secular e religioso. </w:t>
      </w:r>
    </w:p>
    <w:p w14:paraId="1BD93A57" w14:textId="7CE50EF9" w:rsidR="00E0174A" w:rsidRPr="00E529C2" w:rsidRDefault="00E0174A" w:rsidP="00C97200">
      <w:pPr>
        <w:shd w:val="clear" w:color="auto" w:fill="FFFFFF"/>
        <w:spacing w:after="0" w:line="360" w:lineRule="auto"/>
        <w:ind w:firstLine="709"/>
        <w:jc w:val="both"/>
        <w:textAlignment w:val="baseline"/>
        <w:rPr>
          <w:rFonts w:ascii="Times New Roman" w:hAnsi="Times New Roman" w:cs="Times New Roman"/>
          <w:sz w:val="20"/>
          <w:szCs w:val="20"/>
        </w:rPr>
      </w:pPr>
      <w:r w:rsidRPr="00E529C2">
        <w:rPr>
          <w:rFonts w:ascii="Times New Roman" w:hAnsi="Times New Roman" w:cs="Times New Roman"/>
          <w:sz w:val="24"/>
          <w:szCs w:val="24"/>
        </w:rPr>
        <w:t>Em continuidade a essa lógica de pensamento, na matéria “Subversão crescente na Igreja”, encontram-se apontamentos que indicam a recusa desse grupo frente à apropriação de elementos da modernidade por parte das parcelas do clero brasileiro. Destaca-se o seguinte trecho</w:t>
      </w:r>
      <w:r w:rsidR="00C476D1" w:rsidRPr="00E529C2">
        <w:rPr>
          <w:rFonts w:ascii="Times New Roman" w:hAnsi="Times New Roman" w:cs="Times New Roman"/>
          <w:sz w:val="24"/>
          <w:szCs w:val="24"/>
        </w:rPr>
        <w:t>:</w:t>
      </w:r>
    </w:p>
    <w:p w14:paraId="7917175A" w14:textId="77777777" w:rsidR="00797899" w:rsidRPr="00E529C2" w:rsidRDefault="00797899" w:rsidP="00C97200">
      <w:pPr>
        <w:shd w:val="clear" w:color="auto" w:fill="FFFFFF"/>
        <w:spacing w:after="0" w:line="360" w:lineRule="auto"/>
        <w:jc w:val="both"/>
        <w:textAlignment w:val="baseline"/>
        <w:rPr>
          <w:rFonts w:ascii="Times New Roman" w:hAnsi="Times New Roman" w:cs="Times New Roman"/>
          <w:sz w:val="20"/>
          <w:szCs w:val="20"/>
        </w:rPr>
      </w:pPr>
    </w:p>
    <w:p w14:paraId="708203BB" w14:textId="3F6C50EE" w:rsidR="00EC33DB" w:rsidRPr="00E529C2" w:rsidRDefault="00EC33DB" w:rsidP="00C97200">
      <w:pPr>
        <w:shd w:val="clear" w:color="auto" w:fill="FFFFFF"/>
        <w:spacing w:after="0" w:line="240" w:lineRule="auto"/>
        <w:ind w:left="2268"/>
        <w:jc w:val="both"/>
        <w:textAlignment w:val="baseline"/>
        <w:rPr>
          <w:rFonts w:ascii="Times New Roman" w:hAnsi="Times New Roman" w:cs="Times New Roman"/>
          <w:sz w:val="20"/>
          <w:szCs w:val="20"/>
        </w:rPr>
      </w:pPr>
      <w:r w:rsidRPr="00E529C2">
        <w:rPr>
          <w:rFonts w:ascii="Times New Roman" w:hAnsi="Times New Roman" w:cs="Times New Roman"/>
          <w:sz w:val="20"/>
          <w:szCs w:val="20"/>
        </w:rPr>
        <w:t>Na verdade, à pompa e à circunstância que marcavam a Liturgia da missa, católica nos tempos hoje tachados de “triunfalistas” pelas correntes LIBERTADORAS, sucedeu um momento evolutivo em que simplicidade substituiu o fausto e em que o violão ou outros instrumentos da cultura popular tomaram o lugar do órgão. Era, dizia-se, a identidade, pela música da Igreja com os pobres... Da substituição do órgão pelo violão e do coral pelo atabaque, contudo, passou-se rapidamente para a transformação da Liturgia para confundir a celebração da missa com a pregação político-doutrinária, para aproveitar a reunião de fiéis com o objetivo de separá-los, cindi-los em dois grupos distintos e irreconciliáveis: os pobres, do POVO DE DEUS, e os outros. (</w:t>
      </w:r>
      <w:r w:rsidRPr="00E529C2">
        <w:rPr>
          <w:rFonts w:ascii="Times New Roman" w:hAnsi="Times New Roman" w:cs="Times New Roman"/>
          <w:i/>
          <w:sz w:val="20"/>
          <w:szCs w:val="20"/>
        </w:rPr>
        <w:t>MEA CULPA</w:t>
      </w:r>
      <w:r w:rsidRPr="00E529C2">
        <w:rPr>
          <w:rFonts w:ascii="Times New Roman" w:hAnsi="Times New Roman" w:cs="Times New Roman"/>
          <w:sz w:val="20"/>
          <w:szCs w:val="20"/>
        </w:rPr>
        <w:t>, 1982, Lauda 03</w:t>
      </w:r>
      <w:r w:rsidR="00B71FC5" w:rsidRPr="00E529C2">
        <w:rPr>
          <w:rFonts w:ascii="Times New Roman" w:hAnsi="Times New Roman" w:cs="Times New Roman"/>
          <w:sz w:val="20"/>
          <w:szCs w:val="20"/>
        </w:rPr>
        <w:t xml:space="preserve"> – grifos nossos</w:t>
      </w:r>
      <w:r w:rsidRPr="00E529C2">
        <w:rPr>
          <w:rFonts w:ascii="Times New Roman" w:hAnsi="Times New Roman" w:cs="Times New Roman"/>
          <w:sz w:val="20"/>
          <w:szCs w:val="20"/>
        </w:rPr>
        <w:t>).</w:t>
      </w:r>
    </w:p>
    <w:p w14:paraId="46D603CF" w14:textId="77777777" w:rsidR="00EC33DB" w:rsidRPr="00E529C2" w:rsidRDefault="00EC33DB" w:rsidP="00C97200">
      <w:pPr>
        <w:shd w:val="clear" w:color="auto" w:fill="FFFFFF"/>
        <w:spacing w:after="0" w:line="240" w:lineRule="auto"/>
        <w:ind w:left="2268"/>
        <w:jc w:val="both"/>
        <w:textAlignment w:val="baseline"/>
        <w:rPr>
          <w:rFonts w:ascii="Times New Roman" w:hAnsi="Times New Roman" w:cs="Times New Roman"/>
          <w:sz w:val="20"/>
          <w:szCs w:val="20"/>
        </w:rPr>
      </w:pPr>
    </w:p>
    <w:p w14:paraId="121D850E" w14:textId="22637075" w:rsidR="00AF73F6" w:rsidRPr="00E529C2" w:rsidRDefault="00BB5B53"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O trecho citado, além de reforçar o combate</w:t>
      </w:r>
      <w:r w:rsidR="00644E86" w:rsidRPr="00E529C2">
        <w:rPr>
          <w:rFonts w:ascii="Times New Roman" w:hAnsi="Times New Roman" w:cs="Times New Roman"/>
          <w:sz w:val="24"/>
          <w:szCs w:val="24"/>
        </w:rPr>
        <w:t xml:space="preserve"> clerical</w:t>
      </w:r>
      <w:r w:rsidRPr="00E529C2">
        <w:rPr>
          <w:rFonts w:ascii="Times New Roman" w:hAnsi="Times New Roman" w:cs="Times New Roman"/>
          <w:sz w:val="24"/>
          <w:szCs w:val="24"/>
        </w:rPr>
        <w:t xml:space="preserve"> aos elementos da modernidade</w:t>
      </w:r>
      <w:r w:rsidR="00644E86" w:rsidRPr="00E529C2">
        <w:rPr>
          <w:rFonts w:ascii="Times New Roman" w:hAnsi="Times New Roman" w:cs="Times New Roman"/>
          <w:sz w:val="24"/>
          <w:szCs w:val="24"/>
        </w:rPr>
        <w:t xml:space="preserve"> (apropriação da cultura popular e teorias seculares), indica a</w:t>
      </w:r>
      <w:r w:rsidR="00555AFA" w:rsidRPr="00E529C2">
        <w:rPr>
          <w:rFonts w:ascii="Times New Roman" w:hAnsi="Times New Roman" w:cs="Times New Roman"/>
          <w:sz w:val="24"/>
          <w:szCs w:val="24"/>
        </w:rPr>
        <w:t xml:space="preserve"> linha de raciocínio típica dess</w:t>
      </w:r>
      <w:r w:rsidR="00644E86" w:rsidRPr="00E529C2">
        <w:rPr>
          <w:rFonts w:ascii="Times New Roman" w:hAnsi="Times New Roman" w:cs="Times New Roman"/>
          <w:sz w:val="24"/>
          <w:szCs w:val="24"/>
        </w:rPr>
        <w:t>es grupos de reação católica, que consiste na consideração do processo de secularização como linha</w:t>
      </w:r>
      <w:r w:rsidR="00555AFA" w:rsidRPr="00E529C2">
        <w:rPr>
          <w:rFonts w:ascii="Times New Roman" w:hAnsi="Times New Roman" w:cs="Times New Roman"/>
          <w:sz w:val="24"/>
          <w:szCs w:val="24"/>
        </w:rPr>
        <w:t xml:space="preserve"> construtora do socialismo. Ness</w:t>
      </w:r>
      <w:r w:rsidR="00644E86" w:rsidRPr="00E529C2">
        <w:rPr>
          <w:rFonts w:ascii="Times New Roman" w:hAnsi="Times New Roman" w:cs="Times New Roman"/>
          <w:sz w:val="24"/>
          <w:szCs w:val="24"/>
        </w:rPr>
        <w:t>a visão de mundo o liberalismo seria o princípio de um longo processo de destruição da sociedade cristã, que encontraria seu fim com a ascensão do socialismo/comunismo (</w:t>
      </w:r>
      <w:r w:rsidR="001D1FA4" w:rsidRPr="00E529C2">
        <w:rPr>
          <w:rFonts w:ascii="Times New Roman" w:hAnsi="Times New Roman" w:cs="Times New Roman"/>
          <w:sz w:val="24"/>
          <w:szCs w:val="24"/>
        </w:rPr>
        <w:t>MICELI, 2009)</w:t>
      </w:r>
      <w:r w:rsidR="00644E86" w:rsidRPr="00E529C2">
        <w:rPr>
          <w:rFonts w:ascii="Times New Roman" w:hAnsi="Times New Roman" w:cs="Times New Roman"/>
          <w:sz w:val="24"/>
          <w:szCs w:val="24"/>
        </w:rPr>
        <w:t>.</w:t>
      </w:r>
    </w:p>
    <w:p w14:paraId="3633E6F6" w14:textId="1D1726C0" w:rsidR="001D1FA4" w:rsidRPr="00E529C2" w:rsidRDefault="001D1FA4"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Identifica-se, pois, que o segundo grupo em destaque no processo de falsificação da edição do jornal católico paulistano</w:t>
      </w:r>
      <w:r w:rsidR="00C343CB" w:rsidRPr="00E529C2">
        <w:rPr>
          <w:rFonts w:ascii="Times New Roman" w:hAnsi="Times New Roman" w:cs="Times New Roman"/>
          <w:sz w:val="24"/>
          <w:szCs w:val="24"/>
        </w:rPr>
        <w:t>, que identificamos como inspirado na base político-ideológica-integrista (TFP),</w:t>
      </w:r>
      <w:r w:rsidR="00001AEF" w:rsidRPr="00E529C2">
        <w:rPr>
          <w:rFonts w:ascii="Times New Roman" w:hAnsi="Times New Roman" w:cs="Times New Roman"/>
          <w:sz w:val="24"/>
          <w:szCs w:val="24"/>
        </w:rPr>
        <w:t xml:space="preserve"> </w:t>
      </w:r>
      <w:r w:rsidRPr="00E529C2">
        <w:rPr>
          <w:rFonts w:ascii="Times New Roman" w:hAnsi="Times New Roman" w:cs="Times New Roman"/>
          <w:sz w:val="24"/>
          <w:szCs w:val="24"/>
        </w:rPr>
        <w:t>caracteriza</w:t>
      </w:r>
      <w:r w:rsidR="00001AEF" w:rsidRPr="00E529C2">
        <w:rPr>
          <w:rFonts w:ascii="Times New Roman" w:hAnsi="Times New Roman" w:cs="Times New Roman"/>
          <w:sz w:val="24"/>
          <w:szCs w:val="24"/>
        </w:rPr>
        <w:t>-se</w:t>
      </w:r>
      <w:r w:rsidRPr="00E529C2">
        <w:rPr>
          <w:rFonts w:ascii="Times New Roman" w:hAnsi="Times New Roman" w:cs="Times New Roman"/>
          <w:sz w:val="24"/>
          <w:szCs w:val="24"/>
        </w:rPr>
        <w:t xml:space="preserve"> por um estilo de pensamento primordialmente </w:t>
      </w:r>
      <w:r w:rsidRPr="00E529C2">
        <w:rPr>
          <w:rFonts w:ascii="Times New Roman" w:hAnsi="Times New Roman" w:cs="Times New Roman"/>
          <w:i/>
          <w:sz w:val="24"/>
          <w:szCs w:val="24"/>
        </w:rPr>
        <w:t>conservador</w:t>
      </w:r>
      <w:r w:rsidRPr="00E529C2">
        <w:rPr>
          <w:rFonts w:ascii="Times New Roman" w:hAnsi="Times New Roman" w:cs="Times New Roman"/>
          <w:sz w:val="24"/>
          <w:szCs w:val="24"/>
        </w:rPr>
        <w:t xml:space="preserve">, com fortes traços influenciais do </w:t>
      </w:r>
      <w:r w:rsidRPr="00E529C2">
        <w:rPr>
          <w:rFonts w:ascii="Times New Roman" w:hAnsi="Times New Roman" w:cs="Times New Roman"/>
          <w:i/>
          <w:sz w:val="24"/>
          <w:szCs w:val="24"/>
        </w:rPr>
        <w:t>tradicionalismo</w:t>
      </w:r>
      <w:r w:rsidRPr="00E529C2">
        <w:rPr>
          <w:rFonts w:ascii="Times New Roman" w:hAnsi="Times New Roman" w:cs="Times New Roman"/>
          <w:sz w:val="24"/>
          <w:szCs w:val="24"/>
        </w:rPr>
        <w:t xml:space="preserve"> </w:t>
      </w:r>
      <w:r w:rsidR="00B71FC5" w:rsidRPr="00E529C2">
        <w:rPr>
          <w:rFonts w:ascii="Times New Roman" w:hAnsi="Times New Roman" w:cs="Times New Roman"/>
          <w:sz w:val="24"/>
          <w:szCs w:val="24"/>
        </w:rPr>
        <w:t xml:space="preserve">– </w:t>
      </w:r>
      <w:r w:rsidRPr="00E529C2">
        <w:rPr>
          <w:rFonts w:ascii="Times New Roman" w:hAnsi="Times New Roman" w:cs="Times New Roman"/>
          <w:sz w:val="24"/>
          <w:szCs w:val="24"/>
        </w:rPr>
        <w:t>enquanto reação que engatilha a articulação político-social</w:t>
      </w:r>
      <w:r w:rsidR="00B71FC5" w:rsidRPr="00E529C2">
        <w:rPr>
          <w:rFonts w:ascii="Times New Roman" w:hAnsi="Times New Roman" w:cs="Times New Roman"/>
          <w:sz w:val="24"/>
          <w:szCs w:val="24"/>
        </w:rPr>
        <w:t xml:space="preserve"> deste grupo em prol da conservação de padrões de convivência social.</w:t>
      </w:r>
    </w:p>
    <w:p w14:paraId="5955DA7A" w14:textId="60B2A325" w:rsidR="0067353E" w:rsidRPr="00E529C2" w:rsidRDefault="0093532A"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É i</w:t>
      </w:r>
      <w:r w:rsidR="0067353E" w:rsidRPr="00E529C2">
        <w:rPr>
          <w:rFonts w:ascii="Times New Roman" w:hAnsi="Times New Roman" w:cs="Times New Roman"/>
          <w:sz w:val="24"/>
          <w:szCs w:val="24"/>
        </w:rPr>
        <w:t>mportante destacar que,</w:t>
      </w:r>
      <w:r w:rsidR="00ED54FF" w:rsidRPr="00E529C2">
        <w:rPr>
          <w:rFonts w:ascii="Times New Roman" w:hAnsi="Times New Roman" w:cs="Times New Roman"/>
          <w:sz w:val="24"/>
          <w:szCs w:val="24"/>
        </w:rPr>
        <w:t xml:space="preserve"> </w:t>
      </w:r>
      <w:r w:rsidR="008633EC" w:rsidRPr="00E529C2">
        <w:rPr>
          <w:rFonts w:ascii="Times New Roman" w:hAnsi="Times New Roman" w:cs="Times New Roman"/>
          <w:sz w:val="24"/>
          <w:szCs w:val="24"/>
        </w:rPr>
        <w:t>a despeito do engajamento de órgãos públicos nas investigações</w:t>
      </w:r>
      <w:r w:rsidR="00085BED" w:rsidRPr="00E529C2">
        <w:rPr>
          <w:rFonts w:ascii="Times New Roman" w:hAnsi="Times New Roman" w:cs="Times New Roman"/>
          <w:sz w:val="24"/>
          <w:szCs w:val="24"/>
        </w:rPr>
        <w:t xml:space="preserve"> em busca dos responsáveis pela elaboração e distribuição do </w:t>
      </w:r>
      <w:proofErr w:type="spellStart"/>
      <w:r w:rsidR="00085BED" w:rsidRPr="00E529C2">
        <w:rPr>
          <w:rFonts w:ascii="Times New Roman" w:hAnsi="Times New Roman" w:cs="Times New Roman"/>
          <w:i/>
          <w:sz w:val="24"/>
          <w:szCs w:val="24"/>
        </w:rPr>
        <w:t>Mea</w:t>
      </w:r>
      <w:proofErr w:type="spellEnd"/>
      <w:r w:rsidR="00085BED" w:rsidRPr="00E529C2">
        <w:rPr>
          <w:rFonts w:ascii="Times New Roman" w:hAnsi="Times New Roman" w:cs="Times New Roman"/>
          <w:i/>
          <w:sz w:val="24"/>
          <w:szCs w:val="24"/>
        </w:rPr>
        <w:t xml:space="preserve"> Culpa</w:t>
      </w:r>
      <w:r w:rsidR="00E27908" w:rsidRPr="00E529C2">
        <w:rPr>
          <w:rFonts w:ascii="Times New Roman" w:hAnsi="Times New Roman" w:cs="Times New Roman"/>
          <w:sz w:val="24"/>
          <w:szCs w:val="24"/>
        </w:rPr>
        <w:t xml:space="preserve"> e dos percalços e entraves burocráticos en</w:t>
      </w:r>
      <w:r w:rsidR="00523A01" w:rsidRPr="00E529C2">
        <w:rPr>
          <w:rFonts w:ascii="Times New Roman" w:hAnsi="Times New Roman" w:cs="Times New Roman"/>
          <w:sz w:val="24"/>
          <w:szCs w:val="24"/>
        </w:rPr>
        <w:t>tre os departamentos</w:t>
      </w:r>
      <w:r w:rsidR="00E27908" w:rsidRPr="00E529C2">
        <w:rPr>
          <w:rFonts w:ascii="Times New Roman" w:hAnsi="Times New Roman" w:cs="Times New Roman"/>
          <w:sz w:val="24"/>
          <w:szCs w:val="24"/>
        </w:rPr>
        <w:t xml:space="preserve">, </w:t>
      </w:r>
      <w:r w:rsidR="00997409" w:rsidRPr="00E529C2">
        <w:rPr>
          <w:rFonts w:ascii="Times New Roman" w:hAnsi="Times New Roman" w:cs="Times New Roman"/>
          <w:sz w:val="24"/>
          <w:szCs w:val="24"/>
        </w:rPr>
        <w:t>(</w:t>
      </w:r>
      <w:r w:rsidR="00523A01" w:rsidRPr="00E529C2">
        <w:rPr>
          <w:rFonts w:ascii="Times New Roman" w:hAnsi="Times New Roman" w:cs="Times New Roman"/>
          <w:sz w:val="24"/>
          <w:szCs w:val="24"/>
        </w:rPr>
        <w:t xml:space="preserve">o DEOPS paulista, a princípio, e posteriormente o DOPS mineiro, </w:t>
      </w:r>
      <w:r w:rsidR="00FA0908" w:rsidRPr="00E529C2">
        <w:rPr>
          <w:rFonts w:ascii="Times New Roman" w:hAnsi="Times New Roman" w:cs="Times New Roman"/>
          <w:sz w:val="24"/>
          <w:szCs w:val="24"/>
        </w:rPr>
        <w:t>pois</w:t>
      </w:r>
      <w:r w:rsidR="00523A01" w:rsidRPr="00E529C2">
        <w:rPr>
          <w:rFonts w:ascii="Times New Roman" w:hAnsi="Times New Roman" w:cs="Times New Roman"/>
          <w:sz w:val="24"/>
          <w:szCs w:val="24"/>
        </w:rPr>
        <w:t xml:space="preserve"> o processo de confecção e impre</w:t>
      </w:r>
      <w:r w:rsidR="00B17B54" w:rsidRPr="00E529C2">
        <w:rPr>
          <w:rFonts w:ascii="Times New Roman" w:hAnsi="Times New Roman" w:cs="Times New Roman"/>
          <w:sz w:val="24"/>
          <w:szCs w:val="24"/>
        </w:rPr>
        <w:t>ssão do jornal falsificado foi realizado</w:t>
      </w:r>
      <w:r w:rsidR="00523A01" w:rsidRPr="00E529C2">
        <w:rPr>
          <w:rFonts w:ascii="Times New Roman" w:hAnsi="Times New Roman" w:cs="Times New Roman"/>
          <w:sz w:val="24"/>
          <w:szCs w:val="24"/>
        </w:rPr>
        <w:t xml:space="preserve"> em Minas Gerais</w:t>
      </w:r>
      <w:r w:rsidR="00B17B54" w:rsidRPr="00E529C2">
        <w:rPr>
          <w:rFonts w:ascii="Times New Roman" w:hAnsi="Times New Roman" w:cs="Times New Roman"/>
          <w:sz w:val="24"/>
          <w:szCs w:val="24"/>
        </w:rPr>
        <w:t>)</w:t>
      </w:r>
      <w:r w:rsidR="007A3931" w:rsidRPr="00E529C2">
        <w:rPr>
          <w:rFonts w:ascii="Times New Roman" w:hAnsi="Times New Roman" w:cs="Times New Roman"/>
          <w:sz w:val="24"/>
          <w:szCs w:val="24"/>
        </w:rPr>
        <w:t>, os resultados da investigação progrediram graças</w:t>
      </w:r>
      <w:r w:rsidR="00BE2C02" w:rsidRPr="00E529C2">
        <w:rPr>
          <w:rFonts w:ascii="Times New Roman" w:hAnsi="Times New Roman" w:cs="Times New Roman"/>
          <w:sz w:val="24"/>
          <w:szCs w:val="24"/>
        </w:rPr>
        <w:t xml:space="preserve"> à participação ativa do advogado contratado pela cúria metropolitana de São Paulo, José Carlos Dias</w:t>
      </w:r>
      <w:r w:rsidR="00CE1256" w:rsidRPr="00E529C2">
        <w:rPr>
          <w:rStyle w:val="Refdenotaderodap"/>
          <w:rFonts w:ascii="Times New Roman" w:hAnsi="Times New Roman" w:cs="Times New Roman"/>
          <w:sz w:val="24"/>
          <w:szCs w:val="24"/>
        </w:rPr>
        <w:footnoteReference w:id="22"/>
      </w:r>
      <w:r w:rsidR="00161A95" w:rsidRPr="00E529C2">
        <w:rPr>
          <w:rFonts w:ascii="Times New Roman" w:hAnsi="Times New Roman" w:cs="Times New Roman"/>
          <w:sz w:val="24"/>
          <w:szCs w:val="24"/>
        </w:rPr>
        <w:t xml:space="preserve">, que, por meio de um informante, </w:t>
      </w:r>
      <w:r w:rsidR="002843DC" w:rsidRPr="00E529C2">
        <w:rPr>
          <w:rFonts w:ascii="Times New Roman" w:hAnsi="Times New Roman" w:cs="Times New Roman"/>
          <w:sz w:val="24"/>
          <w:szCs w:val="24"/>
        </w:rPr>
        <w:t>chegou à gráfica</w:t>
      </w:r>
      <w:r w:rsidR="00A15595" w:rsidRPr="00E529C2">
        <w:rPr>
          <w:rFonts w:ascii="Times New Roman" w:hAnsi="Times New Roman" w:cs="Times New Roman"/>
          <w:sz w:val="24"/>
          <w:szCs w:val="24"/>
        </w:rPr>
        <w:t xml:space="preserve"> (</w:t>
      </w:r>
      <w:r w:rsidR="003B59E1" w:rsidRPr="00E529C2">
        <w:rPr>
          <w:rFonts w:ascii="Times New Roman" w:hAnsi="Times New Roman" w:cs="Times New Roman"/>
          <w:sz w:val="24"/>
          <w:szCs w:val="24"/>
        </w:rPr>
        <w:t xml:space="preserve">Perez e </w:t>
      </w:r>
      <w:proofErr w:type="spellStart"/>
      <w:r w:rsidR="003B59E1" w:rsidRPr="00E529C2">
        <w:rPr>
          <w:rFonts w:ascii="Times New Roman" w:hAnsi="Times New Roman" w:cs="Times New Roman"/>
          <w:sz w:val="24"/>
          <w:szCs w:val="24"/>
        </w:rPr>
        <w:t>Bovolenta</w:t>
      </w:r>
      <w:proofErr w:type="spellEnd"/>
      <w:r w:rsidR="003B59E1" w:rsidRPr="00E529C2">
        <w:rPr>
          <w:rFonts w:ascii="Times New Roman" w:hAnsi="Times New Roman" w:cs="Times New Roman"/>
          <w:sz w:val="24"/>
          <w:szCs w:val="24"/>
        </w:rPr>
        <w:t xml:space="preserve"> Serviços Gráficos e Ltda.)</w:t>
      </w:r>
      <w:r w:rsidR="00C343CB" w:rsidRPr="00E529C2">
        <w:rPr>
          <w:rFonts w:ascii="Times New Roman" w:hAnsi="Times New Roman" w:cs="Times New Roman"/>
          <w:sz w:val="24"/>
          <w:szCs w:val="24"/>
        </w:rPr>
        <w:t xml:space="preserve"> </w:t>
      </w:r>
      <w:r w:rsidR="001636C3" w:rsidRPr="00E529C2">
        <w:rPr>
          <w:rFonts w:ascii="Times New Roman" w:hAnsi="Times New Roman" w:cs="Times New Roman"/>
          <w:sz w:val="24"/>
          <w:szCs w:val="24"/>
        </w:rPr>
        <w:lastRenderedPageBreak/>
        <w:t>onde tinha</w:t>
      </w:r>
      <w:r w:rsidR="002843DC" w:rsidRPr="00E529C2">
        <w:rPr>
          <w:rFonts w:ascii="Times New Roman" w:hAnsi="Times New Roman" w:cs="Times New Roman"/>
          <w:sz w:val="24"/>
          <w:szCs w:val="24"/>
        </w:rPr>
        <w:t xml:space="preserve"> sido </w:t>
      </w:r>
      <w:r w:rsidR="00D36674" w:rsidRPr="00E529C2">
        <w:rPr>
          <w:rFonts w:ascii="Times New Roman" w:hAnsi="Times New Roman" w:cs="Times New Roman"/>
          <w:sz w:val="24"/>
          <w:szCs w:val="24"/>
        </w:rPr>
        <w:t xml:space="preserve">impressa </w:t>
      </w:r>
      <w:r w:rsidR="002843DC" w:rsidRPr="00E529C2">
        <w:rPr>
          <w:rFonts w:ascii="Times New Roman" w:hAnsi="Times New Roman" w:cs="Times New Roman"/>
          <w:sz w:val="24"/>
          <w:szCs w:val="24"/>
        </w:rPr>
        <w:t>a edição</w:t>
      </w:r>
      <w:r w:rsidR="00D92173" w:rsidRPr="00E529C2">
        <w:rPr>
          <w:rFonts w:ascii="Times New Roman" w:hAnsi="Times New Roman" w:cs="Times New Roman"/>
          <w:sz w:val="24"/>
          <w:szCs w:val="24"/>
        </w:rPr>
        <w:t>. A</w:t>
      </w:r>
      <w:r w:rsidR="00500C66" w:rsidRPr="00E529C2">
        <w:rPr>
          <w:rFonts w:ascii="Times New Roman" w:hAnsi="Times New Roman" w:cs="Times New Roman"/>
          <w:sz w:val="24"/>
          <w:szCs w:val="24"/>
        </w:rPr>
        <w:t xml:space="preserve"> partir dos depoimentos dos proprietários da gráfica,</w:t>
      </w:r>
      <w:r w:rsidR="00B167A3" w:rsidRPr="00E529C2">
        <w:rPr>
          <w:rFonts w:ascii="Times New Roman" w:hAnsi="Times New Roman" w:cs="Times New Roman"/>
          <w:sz w:val="24"/>
          <w:szCs w:val="24"/>
        </w:rPr>
        <w:t xml:space="preserve"> pô</w:t>
      </w:r>
      <w:r w:rsidR="006B04EE" w:rsidRPr="00E529C2">
        <w:rPr>
          <w:rFonts w:ascii="Times New Roman" w:hAnsi="Times New Roman" w:cs="Times New Roman"/>
          <w:sz w:val="24"/>
          <w:szCs w:val="24"/>
        </w:rPr>
        <w:t>de-se chegar</w:t>
      </w:r>
      <w:r w:rsidR="000755E6" w:rsidRPr="00E529C2">
        <w:rPr>
          <w:rFonts w:ascii="Times New Roman" w:hAnsi="Times New Roman" w:cs="Times New Roman"/>
          <w:sz w:val="24"/>
          <w:szCs w:val="24"/>
        </w:rPr>
        <w:t xml:space="preserve"> aos outros envolvidos.</w:t>
      </w:r>
      <w:r w:rsidR="002643E7" w:rsidRPr="00E529C2">
        <w:rPr>
          <w:rFonts w:ascii="Times New Roman" w:hAnsi="Times New Roman" w:cs="Times New Roman"/>
          <w:sz w:val="24"/>
          <w:szCs w:val="24"/>
        </w:rPr>
        <w:t xml:space="preserve"> </w:t>
      </w:r>
      <w:r w:rsidR="003A1B50" w:rsidRPr="00E529C2">
        <w:rPr>
          <w:rFonts w:ascii="Times New Roman" w:hAnsi="Times New Roman" w:cs="Times New Roman"/>
          <w:sz w:val="24"/>
          <w:szCs w:val="24"/>
        </w:rPr>
        <w:t xml:space="preserve">Dias acompanhou as investigações, inclusive comparecendo à primeira </w:t>
      </w:r>
      <w:r w:rsidR="0034402D" w:rsidRPr="00E529C2">
        <w:rPr>
          <w:rFonts w:ascii="Times New Roman" w:hAnsi="Times New Roman" w:cs="Times New Roman"/>
          <w:sz w:val="24"/>
          <w:szCs w:val="24"/>
        </w:rPr>
        <w:t>visita</w:t>
      </w:r>
      <w:r w:rsidR="00FC6EFA" w:rsidRPr="00E529C2">
        <w:rPr>
          <w:rFonts w:ascii="Times New Roman" w:hAnsi="Times New Roman" w:cs="Times New Roman"/>
          <w:sz w:val="24"/>
          <w:szCs w:val="24"/>
        </w:rPr>
        <w:t xml:space="preserve"> à gráfica. C</w:t>
      </w:r>
      <w:r w:rsidR="00656F66" w:rsidRPr="00E529C2">
        <w:rPr>
          <w:rFonts w:ascii="Times New Roman" w:hAnsi="Times New Roman" w:cs="Times New Roman"/>
          <w:sz w:val="24"/>
          <w:szCs w:val="24"/>
        </w:rPr>
        <w:t>ontudo, a Arquidiocese ainda teria contratado outro advoga</w:t>
      </w:r>
      <w:r w:rsidR="002711FD" w:rsidRPr="00E529C2">
        <w:rPr>
          <w:rFonts w:ascii="Times New Roman" w:hAnsi="Times New Roman" w:cs="Times New Roman"/>
          <w:sz w:val="24"/>
          <w:szCs w:val="24"/>
        </w:rPr>
        <w:t>do</w:t>
      </w:r>
      <w:r w:rsidR="00656F66" w:rsidRPr="00E529C2">
        <w:rPr>
          <w:rFonts w:ascii="Times New Roman" w:hAnsi="Times New Roman" w:cs="Times New Roman"/>
          <w:sz w:val="24"/>
          <w:szCs w:val="24"/>
        </w:rPr>
        <w:t xml:space="preserve"> em Minas Gerais,</w:t>
      </w:r>
      <w:r w:rsidR="002711FD" w:rsidRPr="00E529C2">
        <w:rPr>
          <w:rFonts w:ascii="Times New Roman" w:hAnsi="Times New Roman" w:cs="Times New Roman"/>
          <w:sz w:val="24"/>
          <w:szCs w:val="24"/>
        </w:rPr>
        <w:t xml:space="preserve"> </w:t>
      </w:r>
      <w:r w:rsidR="00AE1994" w:rsidRPr="00E529C2">
        <w:rPr>
          <w:rFonts w:ascii="Times New Roman" w:hAnsi="Times New Roman" w:cs="Times New Roman"/>
          <w:sz w:val="24"/>
          <w:szCs w:val="24"/>
        </w:rPr>
        <w:t>o deputado federal (pelo PMDB) José Edgar de Amorim,</w:t>
      </w:r>
      <w:r w:rsidR="00656F66" w:rsidRPr="00E529C2">
        <w:rPr>
          <w:rFonts w:ascii="Times New Roman" w:hAnsi="Times New Roman" w:cs="Times New Roman"/>
          <w:sz w:val="24"/>
          <w:szCs w:val="24"/>
        </w:rPr>
        <w:t xml:space="preserve"> para acompanhar o desenrolar dos depoimentos e investigações.</w:t>
      </w:r>
      <w:r w:rsidR="005C49BA" w:rsidRPr="00E529C2">
        <w:rPr>
          <w:rStyle w:val="Refdenotaderodap"/>
          <w:rFonts w:ascii="Times New Roman" w:hAnsi="Times New Roman" w:cs="Times New Roman"/>
          <w:sz w:val="24"/>
          <w:szCs w:val="24"/>
        </w:rPr>
        <w:footnoteReference w:id="23"/>
      </w:r>
    </w:p>
    <w:p w14:paraId="60EB66E6" w14:textId="36E40E1E" w:rsidR="00B71FC5" w:rsidRPr="00E529C2" w:rsidRDefault="00B71FC5" w:rsidP="00C97200">
      <w:pPr>
        <w:shd w:val="clear" w:color="auto" w:fill="FFFFFF"/>
        <w:spacing w:after="0" w:line="360" w:lineRule="auto"/>
        <w:ind w:firstLine="709"/>
        <w:jc w:val="both"/>
        <w:textAlignment w:val="baseline"/>
        <w:rPr>
          <w:rFonts w:ascii="Times New Roman" w:hAnsi="Times New Roman" w:cs="Times New Roman"/>
          <w:sz w:val="24"/>
          <w:szCs w:val="24"/>
        </w:rPr>
      </w:pPr>
      <w:r w:rsidRPr="00E529C2">
        <w:rPr>
          <w:rFonts w:ascii="Times New Roman" w:hAnsi="Times New Roman" w:cs="Times New Roman"/>
          <w:sz w:val="24"/>
          <w:szCs w:val="24"/>
        </w:rPr>
        <w:t xml:space="preserve">Existe, ainda, um terceiro grupo que foi identificado na análise das matérias veiculadas na edição </w:t>
      </w:r>
      <w:proofErr w:type="spellStart"/>
      <w:r w:rsidRPr="00E529C2">
        <w:rPr>
          <w:rFonts w:ascii="Times New Roman" w:hAnsi="Times New Roman" w:cs="Times New Roman"/>
          <w:i/>
          <w:sz w:val="24"/>
          <w:szCs w:val="24"/>
        </w:rPr>
        <w:t>Mea</w:t>
      </w:r>
      <w:proofErr w:type="spellEnd"/>
      <w:r w:rsidRPr="00E529C2">
        <w:rPr>
          <w:rFonts w:ascii="Times New Roman" w:hAnsi="Times New Roman" w:cs="Times New Roman"/>
          <w:i/>
          <w:sz w:val="24"/>
          <w:szCs w:val="24"/>
        </w:rPr>
        <w:t xml:space="preserve"> Culpa</w:t>
      </w:r>
      <w:r w:rsidR="00F54EBD" w:rsidRPr="00E529C2">
        <w:rPr>
          <w:rFonts w:ascii="Times New Roman" w:hAnsi="Times New Roman" w:cs="Times New Roman"/>
          <w:sz w:val="24"/>
          <w:szCs w:val="24"/>
        </w:rPr>
        <w:t xml:space="preserve">, </w:t>
      </w:r>
      <w:r w:rsidR="00722ADD" w:rsidRPr="00E529C2">
        <w:rPr>
          <w:rFonts w:ascii="Times New Roman" w:hAnsi="Times New Roman" w:cs="Times New Roman"/>
          <w:sz w:val="24"/>
          <w:szCs w:val="24"/>
        </w:rPr>
        <w:t>que, possuindo</w:t>
      </w:r>
      <w:r w:rsidR="00CC4ED2" w:rsidRPr="00E529C2">
        <w:rPr>
          <w:rFonts w:ascii="Times New Roman" w:hAnsi="Times New Roman" w:cs="Times New Roman"/>
          <w:sz w:val="24"/>
          <w:szCs w:val="24"/>
        </w:rPr>
        <w:t xml:space="preserve"> como</w:t>
      </w:r>
      <w:r w:rsidR="00F54EBD" w:rsidRPr="00E529C2">
        <w:rPr>
          <w:rFonts w:ascii="Times New Roman" w:hAnsi="Times New Roman" w:cs="Times New Roman"/>
          <w:sz w:val="24"/>
          <w:szCs w:val="24"/>
        </w:rPr>
        <w:t xml:space="preserve"> característica do pensamento a base liberal, que condenou o “gigantismo estatal” e a ausência de um capitalismo “verdadeiro” no Brasil. E</w:t>
      </w:r>
      <w:r w:rsidRPr="00E529C2">
        <w:rPr>
          <w:rFonts w:ascii="Times New Roman" w:hAnsi="Times New Roman" w:cs="Times New Roman"/>
          <w:sz w:val="24"/>
          <w:szCs w:val="24"/>
        </w:rPr>
        <w:t xml:space="preserve">m menor proporção que os demais, expressa sua vertente de pensamento em apenas uma das matérias, intituladas “Um peso duas </w:t>
      </w:r>
      <w:proofErr w:type="spellStart"/>
      <w:r w:rsidRPr="00E529C2">
        <w:rPr>
          <w:rFonts w:ascii="Times New Roman" w:hAnsi="Times New Roman" w:cs="Times New Roman"/>
          <w:sz w:val="24"/>
          <w:szCs w:val="24"/>
        </w:rPr>
        <w:t>idéias</w:t>
      </w:r>
      <w:proofErr w:type="spellEnd"/>
      <w:r w:rsidRPr="00E529C2">
        <w:rPr>
          <w:rFonts w:ascii="Times New Roman" w:hAnsi="Times New Roman" w:cs="Times New Roman"/>
          <w:sz w:val="24"/>
          <w:szCs w:val="24"/>
        </w:rPr>
        <w:t>”, na qual se afirm</w:t>
      </w:r>
      <w:r w:rsidR="00F54EBD" w:rsidRPr="00E529C2">
        <w:rPr>
          <w:rFonts w:ascii="Times New Roman" w:hAnsi="Times New Roman" w:cs="Times New Roman"/>
          <w:sz w:val="24"/>
          <w:szCs w:val="24"/>
        </w:rPr>
        <w:t>ou</w:t>
      </w:r>
      <w:r w:rsidRPr="00E529C2">
        <w:rPr>
          <w:rFonts w:ascii="Times New Roman" w:hAnsi="Times New Roman" w:cs="Times New Roman"/>
          <w:sz w:val="24"/>
          <w:szCs w:val="24"/>
        </w:rPr>
        <w:t xml:space="preserve"> que: </w:t>
      </w:r>
    </w:p>
    <w:p w14:paraId="5DA3A561" w14:textId="77777777" w:rsidR="00BB5B53" w:rsidRPr="00E529C2" w:rsidRDefault="00BB5B53" w:rsidP="00C97200">
      <w:pPr>
        <w:shd w:val="clear" w:color="auto" w:fill="FFFFFF"/>
        <w:spacing w:after="0" w:line="240" w:lineRule="auto"/>
        <w:ind w:left="2268"/>
        <w:jc w:val="both"/>
        <w:textAlignment w:val="baseline"/>
        <w:rPr>
          <w:rFonts w:ascii="Times New Roman" w:hAnsi="Times New Roman" w:cs="Times New Roman"/>
          <w:sz w:val="20"/>
          <w:szCs w:val="20"/>
        </w:rPr>
      </w:pPr>
    </w:p>
    <w:p w14:paraId="1B5D052D" w14:textId="77777777" w:rsidR="00EC33DB" w:rsidRPr="00E529C2" w:rsidRDefault="00EC33DB" w:rsidP="00C97200">
      <w:pPr>
        <w:shd w:val="clear" w:color="auto" w:fill="FFFFFF"/>
        <w:spacing w:after="0" w:line="240" w:lineRule="auto"/>
        <w:ind w:left="2268"/>
        <w:jc w:val="both"/>
        <w:textAlignment w:val="baseline"/>
        <w:rPr>
          <w:rFonts w:ascii="Times New Roman" w:hAnsi="Times New Roman" w:cs="Times New Roman"/>
          <w:sz w:val="20"/>
          <w:szCs w:val="20"/>
        </w:rPr>
      </w:pPr>
      <w:r w:rsidRPr="00E529C2">
        <w:rPr>
          <w:rFonts w:ascii="Times New Roman" w:hAnsi="Times New Roman" w:cs="Times New Roman"/>
          <w:sz w:val="20"/>
          <w:szCs w:val="20"/>
        </w:rPr>
        <w:t xml:space="preserve">Agora, sabemos qual o pecado que pretendem abolir no País, pois, antes, não estava muito evidente para nós de que tipo de regime capitalista falavam as notas da CNBB e as pregações de d. </w:t>
      </w:r>
      <w:proofErr w:type="spellStart"/>
      <w:r w:rsidRPr="00E529C2">
        <w:rPr>
          <w:rFonts w:ascii="Times New Roman" w:hAnsi="Times New Roman" w:cs="Times New Roman"/>
          <w:sz w:val="20"/>
          <w:szCs w:val="20"/>
        </w:rPr>
        <w:t>Balduíno</w:t>
      </w:r>
      <w:proofErr w:type="spellEnd"/>
      <w:r w:rsidRPr="00E529C2">
        <w:rPr>
          <w:rFonts w:ascii="Times New Roman" w:hAnsi="Times New Roman" w:cs="Times New Roman"/>
          <w:sz w:val="20"/>
          <w:szCs w:val="20"/>
        </w:rPr>
        <w:t xml:space="preserve">, de d. Pedro </w:t>
      </w:r>
      <w:proofErr w:type="spellStart"/>
      <w:r w:rsidRPr="00E529C2">
        <w:rPr>
          <w:rFonts w:ascii="Times New Roman" w:hAnsi="Times New Roman" w:cs="Times New Roman"/>
          <w:sz w:val="20"/>
          <w:szCs w:val="20"/>
        </w:rPr>
        <w:t>Casaldáliga</w:t>
      </w:r>
      <w:proofErr w:type="spellEnd"/>
      <w:r w:rsidRPr="00E529C2">
        <w:rPr>
          <w:rFonts w:ascii="Times New Roman" w:hAnsi="Times New Roman" w:cs="Times New Roman"/>
          <w:sz w:val="20"/>
          <w:szCs w:val="20"/>
        </w:rPr>
        <w:t xml:space="preserve">, do padre </w:t>
      </w:r>
      <w:proofErr w:type="spellStart"/>
      <w:r w:rsidRPr="00E529C2">
        <w:rPr>
          <w:rFonts w:ascii="Times New Roman" w:hAnsi="Times New Roman" w:cs="Times New Roman"/>
          <w:sz w:val="20"/>
          <w:szCs w:val="20"/>
        </w:rPr>
        <w:t>Suess</w:t>
      </w:r>
      <w:proofErr w:type="spellEnd"/>
      <w:r w:rsidRPr="00E529C2">
        <w:rPr>
          <w:rFonts w:ascii="Times New Roman" w:hAnsi="Times New Roman" w:cs="Times New Roman"/>
          <w:sz w:val="20"/>
          <w:szCs w:val="20"/>
        </w:rPr>
        <w:t xml:space="preserve"> e de outras figuras exponenciais do nosso clero progressista. Quando se referiam ao Brasil como um país capitalista, não conseguíamos enxergar onde estaria localizado o tal capitalismo, uma vez que temos, na verdade, um Estado burocrático e </w:t>
      </w:r>
      <w:proofErr w:type="spellStart"/>
      <w:r w:rsidRPr="00E529C2">
        <w:rPr>
          <w:rFonts w:ascii="Times New Roman" w:hAnsi="Times New Roman" w:cs="Times New Roman"/>
          <w:sz w:val="20"/>
          <w:szCs w:val="20"/>
        </w:rPr>
        <w:t>oligopólico</w:t>
      </w:r>
      <w:proofErr w:type="spellEnd"/>
      <w:r w:rsidRPr="00E529C2">
        <w:rPr>
          <w:rFonts w:ascii="Times New Roman" w:hAnsi="Times New Roman" w:cs="Times New Roman"/>
          <w:sz w:val="20"/>
          <w:szCs w:val="20"/>
        </w:rPr>
        <w:t xml:space="preserve"> que procura impedir, a todo custo, o advento do verdadeiro capitalismo entre nós (MEA CULPA, 1982, Lauda 04 – grifos nossos). </w:t>
      </w:r>
    </w:p>
    <w:p w14:paraId="2C6E4444" w14:textId="77777777" w:rsidR="00EC33DB" w:rsidRPr="00E529C2" w:rsidRDefault="00EC33DB" w:rsidP="00C97200">
      <w:pPr>
        <w:shd w:val="clear" w:color="auto" w:fill="FFFFFF"/>
        <w:spacing w:after="0" w:line="360" w:lineRule="auto"/>
        <w:ind w:firstLine="1134"/>
        <w:jc w:val="both"/>
        <w:textAlignment w:val="baseline"/>
        <w:rPr>
          <w:rFonts w:ascii="Times New Roman" w:hAnsi="Times New Roman" w:cs="Times New Roman"/>
          <w:sz w:val="24"/>
          <w:szCs w:val="24"/>
        </w:rPr>
      </w:pPr>
    </w:p>
    <w:p w14:paraId="7878BC7A" w14:textId="0E0F2E5B" w:rsidR="00FD68BA" w:rsidRPr="00E529C2" w:rsidRDefault="008C4691"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É perceptível ness</w:t>
      </w:r>
      <w:r w:rsidR="00FD68BA" w:rsidRPr="00E529C2">
        <w:rPr>
          <w:rFonts w:ascii="Times New Roman" w:hAnsi="Times New Roman" w:cs="Times New Roman"/>
          <w:sz w:val="24"/>
          <w:szCs w:val="24"/>
        </w:rPr>
        <w:t>e trecho a elaboração de uma crítica que ultrapass</w:t>
      </w:r>
      <w:r w:rsidR="00F54EBD" w:rsidRPr="00E529C2">
        <w:rPr>
          <w:rFonts w:ascii="Times New Roman" w:hAnsi="Times New Roman" w:cs="Times New Roman"/>
          <w:sz w:val="24"/>
          <w:szCs w:val="24"/>
        </w:rPr>
        <w:t>ou</w:t>
      </w:r>
      <w:r w:rsidR="00FD68BA" w:rsidRPr="00E529C2">
        <w:rPr>
          <w:rFonts w:ascii="Times New Roman" w:hAnsi="Times New Roman" w:cs="Times New Roman"/>
          <w:sz w:val="24"/>
          <w:szCs w:val="24"/>
        </w:rPr>
        <w:t xml:space="preserve"> os limites do combate à Teologia da Libertação (que aqui é ilustrado nas figuras de d. Tomás </w:t>
      </w:r>
      <w:proofErr w:type="spellStart"/>
      <w:r w:rsidR="00FD68BA" w:rsidRPr="00E529C2">
        <w:rPr>
          <w:rFonts w:ascii="Times New Roman" w:hAnsi="Times New Roman" w:cs="Times New Roman"/>
          <w:sz w:val="24"/>
          <w:szCs w:val="24"/>
        </w:rPr>
        <w:t>Balduíno</w:t>
      </w:r>
      <w:proofErr w:type="spellEnd"/>
      <w:r w:rsidR="00FD68BA" w:rsidRPr="00E529C2">
        <w:rPr>
          <w:rFonts w:ascii="Times New Roman" w:hAnsi="Times New Roman" w:cs="Times New Roman"/>
          <w:sz w:val="24"/>
          <w:szCs w:val="24"/>
        </w:rPr>
        <w:t>,</w:t>
      </w:r>
      <w:r w:rsidR="00FD68BA" w:rsidRPr="00E529C2">
        <w:rPr>
          <w:rStyle w:val="Refdenotaderodap"/>
          <w:rFonts w:ascii="Times New Roman" w:hAnsi="Times New Roman" w:cs="Times New Roman"/>
          <w:sz w:val="24"/>
          <w:szCs w:val="24"/>
        </w:rPr>
        <w:footnoteReference w:id="24"/>
      </w:r>
      <w:r w:rsidR="00FD68BA" w:rsidRPr="00E529C2">
        <w:rPr>
          <w:rFonts w:ascii="Times New Roman" w:hAnsi="Times New Roman" w:cs="Times New Roman"/>
          <w:sz w:val="24"/>
          <w:szCs w:val="24"/>
        </w:rPr>
        <w:t xml:space="preserve"> d. Pedro </w:t>
      </w:r>
      <w:proofErr w:type="spellStart"/>
      <w:r w:rsidR="00FD68BA" w:rsidRPr="00E529C2">
        <w:rPr>
          <w:rFonts w:ascii="Times New Roman" w:hAnsi="Times New Roman" w:cs="Times New Roman"/>
          <w:sz w:val="24"/>
          <w:szCs w:val="24"/>
        </w:rPr>
        <w:t>Casaldáliga</w:t>
      </w:r>
      <w:proofErr w:type="spellEnd"/>
      <w:r w:rsidR="00FD68BA" w:rsidRPr="00E529C2">
        <w:rPr>
          <w:rStyle w:val="Refdenotaderodap"/>
          <w:rFonts w:ascii="Times New Roman" w:hAnsi="Times New Roman" w:cs="Times New Roman"/>
          <w:sz w:val="24"/>
          <w:szCs w:val="24"/>
        </w:rPr>
        <w:footnoteReference w:id="25"/>
      </w:r>
      <w:r w:rsidR="00FD68BA" w:rsidRPr="00E529C2">
        <w:rPr>
          <w:rFonts w:ascii="Times New Roman" w:hAnsi="Times New Roman" w:cs="Times New Roman"/>
          <w:sz w:val="24"/>
          <w:szCs w:val="24"/>
        </w:rPr>
        <w:t xml:space="preserve"> e </w:t>
      </w:r>
      <w:r w:rsidR="00936C56" w:rsidRPr="00E529C2">
        <w:rPr>
          <w:rFonts w:ascii="Times New Roman" w:hAnsi="Times New Roman" w:cs="Times New Roman"/>
          <w:sz w:val="24"/>
          <w:szCs w:val="24"/>
        </w:rPr>
        <w:t xml:space="preserve">padre </w:t>
      </w:r>
      <w:proofErr w:type="spellStart"/>
      <w:r w:rsidR="00936C56" w:rsidRPr="00E529C2">
        <w:rPr>
          <w:rFonts w:ascii="Times New Roman" w:hAnsi="Times New Roman" w:cs="Times New Roman"/>
          <w:sz w:val="24"/>
          <w:szCs w:val="24"/>
        </w:rPr>
        <w:t>Suess</w:t>
      </w:r>
      <w:proofErr w:type="spellEnd"/>
      <w:r w:rsidR="00936C56" w:rsidRPr="00E529C2">
        <w:rPr>
          <w:rFonts w:ascii="Times New Roman" w:hAnsi="Times New Roman" w:cs="Times New Roman"/>
          <w:sz w:val="24"/>
          <w:szCs w:val="24"/>
        </w:rPr>
        <w:t>)</w:t>
      </w:r>
      <w:r w:rsidR="00936C56" w:rsidRPr="00E529C2">
        <w:rPr>
          <w:rStyle w:val="Refdenotaderodap"/>
          <w:rFonts w:ascii="Times New Roman" w:hAnsi="Times New Roman" w:cs="Times New Roman"/>
          <w:sz w:val="24"/>
          <w:szCs w:val="24"/>
        </w:rPr>
        <w:footnoteReference w:id="26"/>
      </w:r>
      <w:r w:rsidR="00936C56" w:rsidRPr="00E529C2">
        <w:rPr>
          <w:rFonts w:ascii="Times New Roman" w:hAnsi="Times New Roman" w:cs="Times New Roman"/>
          <w:sz w:val="24"/>
          <w:szCs w:val="24"/>
        </w:rPr>
        <w:t xml:space="preserve"> e estende-se</w:t>
      </w:r>
      <w:r w:rsidR="00F54EBD" w:rsidRPr="00E529C2">
        <w:rPr>
          <w:rFonts w:ascii="Times New Roman" w:hAnsi="Times New Roman" w:cs="Times New Roman"/>
          <w:sz w:val="24"/>
          <w:szCs w:val="24"/>
        </w:rPr>
        <w:t>, em menor medida,</w:t>
      </w:r>
      <w:r w:rsidR="00936C56" w:rsidRPr="00E529C2">
        <w:rPr>
          <w:rFonts w:ascii="Times New Roman" w:hAnsi="Times New Roman" w:cs="Times New Roman"/>
          <w:sz w:val="24"/>
          <w:szCs w:val="24"/>
        </w:rPr>
        <w:t xml:space="preserve"> à crítica </w:t>
      </w:r>
      <w:r w:rsidR="00F54EBD" w:rsidRPr="00E529C2">
        <w:rPr>
          <w:rFonts w:ascii="Times New Roman" w:hAnsi="Times New Roman" w:cs="Times New Roman"/>
          <w:sz w:val="24"/>
          <w:szCs w:val="24"/>
        </w:rPr>
        <w:t>d</w:t>
      </w:r>
      <w:r w:rsidR="00936C56" w:rsidRPr="00E529C2">
        <w:rPr>
          <w:rFonts w:ascii="Times New Roman" w:hAnsi="Times New Roman" w:cs="Times New Roman"/>
          <w:sz w:val="24"/>
          <w:szCs w:val="24"/>
        </w:rPr>
        <w:t xml:space="preserve">o sistema político-econômico brasileiro em sua totalidade. </w:t>
      </w:r>
    </w:p>
    <w:p w14:paraId="38D1C67F" w14:textId="58C6334F" w:rsidR="00020324" w:rsidRPr="00E529C2" w:rsidRDefault="00936C56"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 xml:space="preserve">Note-se, pois, que a afirmação de que o Brasil nunca atingiu o capitalismo </w:t>
      </w:r>
      <w:r w:rsidR="00F54EBD" w:rsidRPr="00E529C2">
        <w:rPr>
          <w:rFonts w:ascii="Times New Roman" w:hAnsi="Times New Roman" w:cs="Times New Roman"/>
          <w:sz w:val="24"/>
          <w:szCs w:val="24"/>
        </w:rPr>
        <w:t>“verdadeiro”</w:t>
      </w:r>
      <w:r w:rsidRPr="00E529C2">
        <w:rPr>
          <w:rFonts w:ascii="Times New Roman" w:hAnsi="Times New Roman" w:cs="Times New Roman"/>
          <w:sz w:val="24"/>
          <w:szCs w:val="24"/>
        </w:rPr>
        <w:t xml:space="preserve"> por conta do exercício do poder</w:t>
      </w:r>
      <w:r w:rsidR="00F54EBD" w:rsidRPr="00E529C2">
        <w:rPr>
          <w:rFonts w:ascii="Times New Roman" w:hAnsi="Times New Roman" w:cs="Times New Roman"/>
          <w:sz w:val="24"/>
          <w:szCs w:val="24"/>
        </w:rPr>
        <w:t xml:space="preserve"> estatal</w:t>
      </w:r>
      <w:r w:rsidRPr="00E529C2">
        <w:rPr>
          <w:rFonts w:ascii="Times New Roman" w:hAnsi="Times New Roman" w:cs="Times New Roman"/>
          <w:sz w:val="24"/>
          <w:szCs w:val="24"/>
        </w:rPr>
        <w:t xml:space="preserve"> altamente “burocrático e </w:t>
      </w:r>
      <w:proofErr w:type="spellStart"/>
      <w:r w:rsidRPr="00E529C2">
        <w:rPr>
          <w:rFonts w:ascii="Times New Roman" w:hAnsi="Times New Roman" w:cs="Times New Roman"/>
          <w:sz w:val="24"/>
          <w:szCs w:val="24"/>
        </w:rPr>
        <w:t>oligopólico</w:t>
      </w:r>
      <w:proofErr w:type="spellEnd"/>
      <w:r w:rsidRPr="00E529C2">
        <w:rPr>
          <w:rFonts w:ascii="Times New Roman" w:hAnsi="Times New Roman" w:cs="Times New Roman"/>
          <w:sz w:val="24"/>
          <w:szCs w:val="24"/>
        </w:rPr>
        <w:t>”</w:t>
      </w:r>
      <w:r w:rsidR="00F54EBD" w:rsidRPr="00E529C2">
        <w:rPr>
          <w:rFonts w:ascii="Times New Roman" w:hAnsi="Times New Roman" w:cs="Times New Roman"/>
          <w:sz w:val="24"/>
          <w:szCs w:val="24"/>
        </w:rPr>
        <w:t xml:space="preserve">. A afirmação contraria </w:t>
      </w:r>
      <w:r w:rsidRPr="00E529C2">
        <w:rPr>
          <w:rFonts w:ascii="Times New Roman" w:hAnsi="Times New Roman" w:cs="Times New Roman"/>
          <w:sz w:val="24"/>
          <w:szCs w:val="24"/>
        </w:rPr>
        <w:t>os anseios do</w:t>
      </w:r>
      <w:r w:rsidR="00F54EBD" w:rsidRPr="00E529C2">
        <w:rPr>
          <w:rFonts w:ascii="Times New Roman" w:hAnsi="Times New Roman" w:cs="Times New Roman"/>
          <w:sz w:val="24"/>
          <w:szCs w:val="24"/>
        </w:rPr>
        <w:t xml:space="preserve">s grupos </w:t>
      </w:r>
      <w:r w:rsidRPr="00E529C2">
        <w:rPr>
          <w:rFonts w:ascii="Times New Roman" w:hAnsi="Times New Roman" w:cs="Times New Roman"/>
          <w:sz w:val="24"/>
          <w:szCs w:val="24"/>
        </w:rPr>
        <w:t>militar</w:t>
      </w:r>
      <w:r w:rsidR="00F54EBD" w:rsidRPr="00E529C2">
        <w:rPr>
          <w:rFonts w:ascii="Times New Roman" w:hAnsi="Times New Roman" w:cs="Times New Roman"/>
          <w:sz w:val="24"/>
          <w:szCs w:val="24"/>
        </w:rPr>
        <w:t>es</w:t>
      </w:r>
      <w:r w:rsidRPr="00E529C2">
        <w:rPr>
          <w:rFonts w:ascii="Times New Roman" w:hAnsi="Times New Roman" w:cs="Times New Roman"/>
          <w:sz w:val="24"/>
          <w:szCs w:val="24"/>
        </w:rPr>
        <w:t xml:space="preserve"> no período, assim como os princípios da doutrina da ESG, que </w:t>
      </w:r>
      <w:r w:rsidR="00020324" w:rsidRPr="00E529C2">
        <w:rPr>
          <w:rFonts w:ascii="Times New Roman" w:hAnsi="Times New Roman" w:cs="Times New Roman"/>
          <w:sz w:val="24"/>
          <w:szCs w:val="24"/>
        </w:rPr>
        <w:t>se preocupava</w:t>
      </w:r>
      <w:r w:rsidRPr="00E529C2">
        <w:rPr>
          <w:rFonts w:ascii="Times New Roman" w:hAnsi="Times New Roman" w:cs="Times New Roman"/>
          <w:sz w:val="24"/>
          <w:szCs w:val="24"/>
        </w:rPr>
        <w:t xml:space="preserve"> em vincular sua imagem diretiva ao </w:t>
      </w:r>
      <w:r w:rsidR="00020324" w:rsidRPr="00E529C2">
        <w:rPr>
          <w:rFonts w:ascii="Times New Roman" w:hAnsi="Times New Roman" w:cs="Times New Roman"/>
          <w:sz w:val="24"/>
          <w:szCs w:val="24"/>
        </w:rPr>
        <w:t>processo de desenvolvimento econômico</w:t>
      </w:r>
      <w:r w:rsidRPr="00E529C2">
        <w:rPr>
          <w:rFonts w:ascii="Times New Roman" w:hAnsi="Times New Roman" w:cs="Times New Roman"/>
          <w:sz w:val="24"/>
          <w:szCs w:val="24"/>
        </w:rPr>
        <w:t>.</w:t>
      </w:r>
      <w:r w:rsidR="00020324" w:rsidRPr="00E529C2">
        <w:rPr>
          <w:rStyle w:val="Refdenotaderodap"/>
          <w:rFonts w:ascii="Times New Roman" w:hAnsi="Times New Roman" w:cs="Times New Roman"/>
          <w:sz w:val="24"/>
          <w:szCs w:val="24"/>
        </w:rPr>
        <w:footnoteReference w:id="27"/>
      </w:r>
      <w:r w:rsidRPr="00E529C2">
        <w:rPr>
          <w:rFonts w:ascii="Times New Roman" w:hAnsi="Times New Roman" w:cs="Times New Roman"/>
          <w:sz w:val="24"/>
          <w:szCs w:val="24"/>
        </w:rPr>
        <w:t xml:space="preserve"> </w:t>
      </w:r>
    </w:p>
    <w:p w14:paraId="288C7345" w14:textId="66638FEE" w:rsidR="00115EF0" w:rsidRPr="00E529C2" w:rsidRDefault="00020324"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 xml:space="preserve">Ao mesmo tempo, a proposição de construção de uma sociedade capitalista que supere o estado de coisas da época é incongruente com o pensamento integrista, </w:t>
      </w:r>
      <w:r w:rsidR="001250FD" w:rsidRPr="00E529C2">
        <w:rPr>
          <w:rFonts w:ascii="Times New Roman" w:hAnsi="Times New Roman" w:cs="Times New Roman"/>
          <w:sz w:val="24"/>
          <w:szCs w:val="24"/>
        </w:rPr>
        <w:t xml:space="preserve">porque </w:t>
      </w:r>
      <w:r w:rsidRPr="00E529C2">
        <w:rPr>
          <w:rFonts w:ascii="Times New Roman" w:hAnsi="Times New Roman" w:cs="Times New Roman"/>
          <w:sz w:val="24"/>
          <w:szCs w:val="24"/>
        </w:rPr>
        <w:lastRenderedPageBreak/>
        <w:t xml:space="preserve">pressupõe o rompimento com os padrões de convivência política e social da sociedade brasileira, </w:t>
      </w:r>
      <w:r w:rsidR="0082790B" w:rsidRPr="00E529C2">
        <w:rPr>
          <w:rFonts w:ascii="Times New Roman" w:hAnsi="Times New Roman" w:cs="Times New Roman"/>
          <w:sz w:val="24"/>
          <w:szCs w:val="24"/>
        </w:rPr>
        <w:t>em vez</w:t>
      </w:r>
      <w:r w:rsidRPr="00E529C2">
        <w:rPr>
          <w:rFonts w:ascii="Times New Roman" w:hAnsi="Times New Roman" w:cs="Times New Roman"/>
          <w:sz w:val="24"/>
          <w:szCs w:val="24"/>
        </w:rPr>
        <w:t xml:space="preserve"> de buscar sua conservação.</w:t>
      </w:r>
      <w:r w:rsidR="00115EF0" w:rsidRPr="00E529C2">
        <w:rPr>
          <w:rFonts w:ascii="Times New Roman" w:hAnsi="Times New Roman" w:cs="Times New Roman"/>
          <w:sz w:val="24"/>
          <w:szCs w:val="24"/>
        </w:rPr>
        <w:t xml:space="preserve"> </w:t>
      </w:r>
    </w:p>
    <w:p w14:paraId="76D59D85" w14:textId="0E983024" w:rsidR="0032391B" w:rsidRPr="00E529C2" w:rsidRDefault="0032391B"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 xml:space="preserve">Assim, essa terceira vertente político-ideológica identificada na edição apócrifa torna-se a mais complexa e contraditória para a análise do estilo de pensamento. Por um lado, ela demonstra alguns elementos do </w:t>
      </w:r>
      <w:r w:rsidRPr="00E529C2">
        <w:rPr>
          <w:rFonts w:ascii="Times New Roman" w:hAnsi="Times New Roman" w:cs="Times New Roman"/>
          <w:i/>
          <w:sz w:val="24"/>
          <w:szCs w:val="24"/>
        </w:rPr>
        <w:t xml:space="preserve">conservadorismo </w:t>
      </w:r>
      <w:r w:rsidRPr="00E529C2">
        <w:rPr>
          <w:rFonts w:ascii="Times New Roman" w:hAnsi="Times New Roman" w:cs="Times New Roman"/>
          <w:sz w:val="24"/>
          <w:szCs w:val="24"/>
        </w:rPr>
        <w:t xml:space="preserve">e, em contrapartida, o texto conclama a transformação das relações de produção e o rompimento com o modelo de domínio estatal vigente, fator que indica tendências a um </w:t>
      </w:r>
      <w:r w:rsidRPr="00E529C2">
        <w:rPr>
          <w:rFonts w:ascii="Times New Roman" w:hAnsi="Times New Roman" w:cs="Times New Roman"/>
          <w:i/>
          <w:sz w:val="24"/>
          <w:szCs w:val="24"/>
        </w:rPr>
        <w:t>reformismo progressista</w:t>
      </w:r>
      <w:r w:rsidRPr="00E529C2">
        <w:rPr>
          <w:rFonts w:ascii="Times New Roman" w:hAnsi="Times New Roman" w:cs="Times New Roman"/>
          <w:sz w:val="24"/>
          <w:szCs w:val="24"/>
        </w:rPr>
        <w:t xml:space="preserve">. </w:t>
      </w:r>
    </w:p>
    <w:p w14:paraId="1CC86405" w14:textId="51FACDFF" w:rsidR="00115EF0" w:rsidRPr="00E529C2" w:rsidRDefault="00F34FC1"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Indica-se, portanto, que ess</w:t>
      </w:r>
      <w:r w:rsidR="00115EF0" w:rsidRPr="00E529C2">
        <w:rPr>
          <w:rFonts w:ascii="Times New Roman" w:hAnsi="Times New Roman" w:cs="Times New Roman"/>
          <w:sz w:val="24"/>
          <w:szCs w:val="24"/>
        </w:rPr>
        <w:t xml:space="preserve">a terceira vertente pode ser classificada como potencialmente </w:t>
      </w:r>
      <w:r w:rsidR="00115EF0" w:rsidRPr="00E529C2">
        <w:rPr>
          <w:rFonts w:ascii="Times New Roman" w:hAnsi="Times New Roman" w:cs="Times New Roman"/>
          <w:i/>
          <w:sz w:val="24"/>
          <w:szCs w:val="24"/>
        </w:rPr>
        <w:t>reformista-progressista</w:t>
      </w:r>
      <w:r w:rsidR="00115EF0" w:rsidRPr="00E529C2">
        <w:rPr>
          <w:rFonts w:ascii="Times New Roman" w:hAnsi="Times New Roman" w:cs="Times New Roman"/>
          <w:sz w:val="24"/>
          <w:szCs w:val="24"/>
        </w:rPr>
        <w:t xml:space="preserve"> no que tange ao âmbito econômico, com fortes tendências ao </w:t>
      </w:r>
      <w:r w:rsidR="00115EF0" w:rsidRPr="00E529C2">
        <w:rPr>
          <w:rFonts w:ascii="Times New Roman" w:hAnsi="Times New Roman" w:cs="Times New Roman"/>
          <w:i/>
          <w:sz w:val="24"/>
          <w:szCs w:val="24"/>
        </w:rPr>
        <w:t xml:space="preserve">reformismo-conservador </w:t>
      </w:r>
      <w:r w:rsidR="00115EF0" w:rsidRPr="00E529C2">
        <w:rPr>
          <w:rFonts w:ascii="Times New Roman" w:hAnsi="Times New Roman" w:cs="Times New Roman"/>
          <w:sz w:val="24"/>
          <w:szCs w:val="24"/>
        </w:rPr>
        <w:t>quando</w:t>
      </w:r>
      <w:r w:rsidR="00332481" w:rsidRPr="00E529C2">
        <w:rPr>
          <w:rFonts w:ascii="Times New Roman" w:hAnsi="Times New Roman" w:cs="Times New Roman"/>
          <w:sz w:val="24"/>
          <w:szCs w:val="24"/>
        </w:rPr>
        <w:t xml:space="preserve"> abrange os campos político e social –tendo em vista que o desenvolvimento econômico não implicaria, necessariamente, em uma melhor distribuição de renda</w:t>
      </w:r>
      <w:r w:rsidR="00115EF0" w:rsidRPr="00E529C2">
        <w:rPr>
          <w:rFonts w:ascii="Times New Roman" w:hAnsi="Times New Roman" w:cs="Times New Roman"/>
          <w:sz w:val="24"/>
          <w:szCs w:val="24"/>
        </w:rPr>
        <w:t>.</w:t>
      </w:r>
      <w:r w:rsidR="00332481" w:rsidRPr="00E529C2">
        <w:rPr>
          <w:rStyle w:val="Refdenotaderodap"/>
          <w:rFonts w:ascii="Times New Roman" w:hAnsi="Times New Roman" w:cs="Times New Roman"/>
          <w:sz w:val="24"/>
          <w:szCs w:val="24"/>
        </w:rPr>
        <w:footnoteReference w:id="28"/>
      </w:r>
    </w:p>
    <w:p w14:paraId="7F0C02C1" w14:textId="2A2EAD77" w:rsidR="00332481" w:rsidRPr="00E529C2" w:rsidRDefault="00A87F91"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O reconhecimento dess</w:t>
      </w:r>
      <w:r w:rsidR="00332481" w:rsidRPr="00E529C2">
        <w:rPr>
          <w:rFonts w:ascii="Times New Roman" w:hAnsi="Times New Roman" w:cs="Times New Roman"/>
          <w:sz w:val="24"/>
          <w:szCs w:val="24"/>
        </w:rPr>
        <w:t xml:space="preserve">as três vertentes político-ideológicas no processo de falsificação da edição do jornal católico </w:t>
      </w:r>
      <w:r w:rsidR="00332481" w:rsidRPr="00E529C2">
        <w:rPr>
          <w:rFonts w:ascii="Times New Roman" w:hAnsi="Times New Roman" w:cs="Times New Roman"/>
          <w:i/>
          <w:sz w:val="24"/>
          <w:szCs w:val="24"/>
        </w:rPr>
        <w:t>O São Paulo</w:t>
      </w:r>
      <w:r w:rsidRPr="00E529C2">
        <w:rPr>
          <w:rFonts w:ascii="Times New Roman" w:hAnsi="Times New Roman" w:cs="Times New Roman"/>
          <w:sz w:val="24"/>
          <w:szCs w:val="24"/>
        </w:rPr>
        <w:t>, evidencia</w:t>
      </w:r>
      <w:r w:rsidR="00332481" w:rsidRPr="00E529C2">
        <w:rPr>
          <w:rFonts w:ascii="Times New Roman" w:hAnsi="Times New Roman" w:cs="Times New Roman"/>
          <w:sz w:val="24"/>
          <w:szCs w:val="24"/>
        </w:rPr>
        <w:t xml:space="preserve"> a multiplicidade de interesses dos distintos grupos da direita em descredenciar as formulações e ações político-sociais da Teolo</w:t>
      </w:r>
      <w:r w:rsidR="00BC0A5B" w:rsidRPr="00E529C2">
        <w:rPr>
          <w:rFonts w:ascii="Times New Roman" w:hAnsi="Times New Roman" w:cs="Times New Roman"/>
          <w:sz w:val="24"/>
          <w:szCs w:val="24"/>
        </w:rPr>
        <w:t>gia da Libertação, com ênfase n</w:t>
      </w:r>
      <w:r w:rsidR="00F54EBD" w:rsidRPr="00E529C2">
        <w:rPr>
          <w:rFonts w:ascii="Times New Roman" w:hAnsi="Times New Roman" w:cs="Times New Roman"/>
          <w:sz w:val="24"/>
          <w:szCs w:val="24"/>
        </w:rPr>
        <w:t>o meio de comunicação da</w:t>
      </w:r>
      <w:r w:rsidR="00332481" w:rsidRPr="00E529C2">
        <w:rPr>
          <w:rFonts w:ascii="Times New Roman" w:hAnsi="Times New Roman" w:cs="Times New Roman"/>
          <w:sz w:val="24"/>
          <w:szCs w:val="24"/>
        </w:rPr>
        <w:t xml:space="preserve"> Arquidiocese paulistana. </w:t>
      </w:r>
    </w:p>
    <w:p w14:paraId="06BEBF2F" w14:textId="77777777" w:rsidR="00B71FC5" w:rsidRPr="00E529C2" w:rsidRDefault="00B71FC5" w:rsidP="00C97200">
      <w:pPr>
        <w:shd w:val="clear" w:color="auto" w:fill="FFFFFF"/>
        <w:spacing w:after="0" w:line="360" w:lineRule="auto"/>
        <w:ind w:firstLine="1134"/>
        <w:jc w:val="both"/>
        <w:textAlignment w:val="baseline"/>
        <w:rPr>
          <w:rFonts w:ascii="Times New Roman" w:hAnsi="Times New Roman" w:cs="Times New Roman"/>
        </w:rPr>
      </w:pPr>
    </w:p>
    <w:p w14:paraId="1E3C9AE3" w14:textId="32E25E06" w:rsidR="00B24454" w:rsidRPr="00E529C2" w:rsidRDefault="00863FED" w:rsidP="00C97200">
      <w:pPr>
        <w:spacing w:after="0" w:line="360" w:lineRule="auto"/>
        <w:rPr>
          <w:rFonts w:ascii="Times New Roman" w:hAnsi="Times New Roman" w:cs="Times New Roman"/>
          <w:b/>
          <w:sz w:val="24"/>
          <w:szCs w:val="24"/>
        </w:rPr>
      </w:pPr>
      <w:r w:rsidRPr="00E529C2">
        <w:rPr>
          <w:rFonts w:ascii="Times New Roman" w:hAnsi="Times New Roman" w:cs="Times New Roman"/>
          <w:b/>
          <w:sz w:val="24"/>
          <w:szCs w:val="24"/>
        </w:rPr>
        <w:t>Considerações finais</w:t>
      </w:r>
    </w:p>
    <w:p w14:paraId="160EB209" w14:textId="77777777" w:rsidR="00E120ED" w:rsidRPr="00E529C2" w:rsidRDefault="00E120ED" w:rsidP="00C97200">
      <w:pPr>
        <w:spacing w:after="0" w:line="360" w:lineRule="auto"/>
        <w:rPr>
          <w:rFonts w:ascii="Times New Roman" w:hAnsi="Times New Roman" w:cs="Times New Roman"/>
          <w:b/>
          <w:sz w:val="24"/>
          <w:szCs w:val="24"/>
        </w:rPr>
      </w:pPr>
    </w:p>
    <w:p w14:paraId="4CD0C641" w14:textId="619CBDE9" w:rsidR="0094185B" w:rsidRPr="00E529C2" w:rsidRDefault="005D40E0"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Pode-se inferir</w:t>
      </w:r>
      <w:r w:rsidR="00812EA1" w:rsidRPr="00E529C2">
        <w:rPr>
          <w:rFonts w:ascii="Times New Roman" w:hAnsi="Times New Roman" w:cs="Times New Roman"/>
          <w:sz w:val="24"/>
          <w:szCs w:val="24"/>
        </w:rPr>
        <w:t xml:space="preserve"> a </w:t>
      </w:r>
      <w:r w:rsidR="008F4D4E" w:rsidRPr="00E529C2">
        <w:rPr>
          <w:rFonts w:ascii="Times New Roman" w:hAnsi="Times New Roman" w:cs="Times New Roman"/>
          <w:sz w:val="24"/>
          <w:szCs w:val="24"/>
        </w:rPr>
        <w:t>partir d</w:t>
      </w:r>
      <w:r w:rsidR="00812EA1" w:rsidRPr="00E529C2">
        <w:rPr>
          <w:rFonts w:ascii="Times New Roman" w:hAnsi="Times New Roman" w:cs="Times New Roman"/>
          <w:sz w:val="24"/>
          <w:szCs w:val="24"/>
        </w:rPr>
        <w:t xml:space="preserve">os estudos sobre o </w:t>
      </w:r>
      <w:proofErr w:type="spellStart"/>
      <w:r w:rsidR="00812EA1" w:rsidRPr="00E529C2">
        <w:rPr>
          <w:rFonts w:ascii="Times New Roman" w:hAnsi="Times New Roman" w:cs="Times New Roman"/>
          <w:i/>
          <w:sz w:val="24"/>
          <w:szCs w:val="24"/>
        </w:rPr>
        <w:t>Mea</w:t>
      </w:r>
      <w:proofErr w:type="spellEnd"/>
      <w:r w:rsidR="00812EA1" w:rsidRPr="00E529C2">
        <w:rPr>
          <w:rFonts w:ascii="Times New Roman" w:hAnsi="Times New Roman" w:cs="Times New Roman"/>
          <w:i/>
          <w:sz w:val="24"/>
          <w:szCs w:val="24"/>
        </w:rPr>
        <w:t xml:space="preserve"> Culpa (1982) </w:t>
      </w:r>
      <w:r w:rsidR="00812EA1" w:rsidRPr="00E529C2">
        <w:rPr>
          <w:rFonts w:ascii="Times New Roman" w:hAnsi="Times New Roman" w:cs="Times New Roman"/>
          <w:sz w:val="24"/>
          <w:szCs w:val="24"/>
        </w:rPr>
        <w:t xml:space="preserve">que </w:t>
      </w:r>
      <w:r w:rsidR="001E4331" w:rsidRPr="00E529C2">
        <w:rPr>
          <w:rFonts w:ascii="Times New Roman" w:hAnsi="Times New Roman" w:cs="Times New Roman"/>
          <w:sz w:val="24"/>
          <w:szCs w:val="24"/>
        </w:rPr>
        <w:t xml:space="preserve">as elaborações </w:t>
      </w:r>
      <w:r w:rsidR="008D7CC6" w:rsidRPr="00E529C2">
        <w:rPr>
          <w:rFonts w:ascii="Times New Roman" w:hAnsi="Times New Roman" w:cs="Times New Roman"/>
          <w:sz w:val="24"/>
          <w:szCs w:val="24"/>
        </w:rPr>
        <w:t>de seus</w:t>
      </w:r>
      <w:r w:rsidR="0094185B" w:rsidRPr="00E529C2">
        <w:rPr>
          <w:rFonts w:ascii="Times New Roman" w:hAnsi="Times New Roman" w:cs="Times New Roman"/>
          <w:sz w:val="24"/>
          <w:szCs w:val="24"/>
        </w:rPr>
        <w:t xml:space="preserve"> autores buscam meios de alcançar</w:t>
      </w:r>
      <w:r w:rsidR="00812EA1" w:rsidRPr="00E529C2">
        <w:rPr>
          <w:rFonts w:ascii="Times New Roman" w:hAnsi="Times New Roman" w:cs="Times New Roman"/>
          <w:sz w:val="24"/>
          <w:szCs w:val="24"/>
        </w:rPr>
        <w:t xml:space="preserve"> o</w:t>
      </w:r>
      <w:r w:rsidR="0094185B" w:rsidRPr="00E529C2">
        <w:rPr>
          <w:rFonts w:ascii="Times New Roman" w:hAnsi="Times New Roman" w:cs="Times New Roman"/>
          <w:sz w:val="24"/>
          <w:szCs w:val="24"/>
        </w:rPr>
        <w:t xml:space="preserve"> reconhecimento</w:t>
      </w:r>
      <w:r w:rsidR="00812EA1" w:rsidRPr="00E529C2">
        <w:rPr>
          <w:rFonts w:ascii="Times New Roman" w:hAnsi="Times New Roman" w:cs="Times New Roman"/>
          <w:sz w:val="24"/>
          <w:szCs w:val="24"/>
        </w:rPr>
        <w:t xml:space="preserve"> da ordem social instituída pelo golpe militar de 1964 e </w:t>
      </w:r>
      <w:r w:rsidR="00FF22A7" w:rsidRPr="00E529C2">
        <w:rPr>
          <w:rFonts w:ascii="Times New Roman" w:hAnsi="Times New Roman" w:cs="Times New Roman"/>
          <w:sz w:val="24"/>
          <w:szCs w:val="24"/>
        </w:rPr>
        <w:t xml:space="preserve">de </w:t>
      </w:r>
      <w:r w:rsidR="00812EA1" w:rsidRPr="00E529C2">
        <w:rPr>
          <w:rFonts w:ascii="Times New Roman" w:hAnsi="Times New Roman" w:cs="Times New Roman"/>
          <w:sz w:val="24"/>
          <w:szCs w:val="24"/>
        </w:rPr>
        <w:t>suas</w:t>
      </w:r>
      <w:r w:rsidR="00C46C67" w:rsidRPr="00E529C2">
        <w:rPr>
          <w:rFonts w:ascii="Times New Roman" w:hAnsi="Times New Roman" w:cs="Times New Roman"/>
          <w:sz w:val="24"/>
          <w:szCs w:val="24"/>
        </w:rPr>
        <w:t xml:space="preserve"> ações e medidas totalitárias</w:t>
      </w:r>
      <w:r w:rsidR="00A40605" w:rsidRPr="00E529C2">
        <w:rPr>
          <w:rFonts w:ascii="Times New Roman" w:hAnsi="Times New Roman" w:cs="Times New Roman"/>
          <w:sz w:val="24"/>
          <w:szCs w:val="24"/>
        </w:rPr>
        <w:t>,</w:t>
      </w:r>
      <w:r w:rsidR="00C46C67" w:rsidRPr="00E529C2">
        <w:rPr>
          <w:rFonts w:ascii="Times New Roman" w:hAnsi="Times New Roman" w:cs="Times New Roman"/>
          <w:sz w:val="24"/>
          <w:szCs w:val="24"/>
        </w:rPr>
        <w:t xml:space="preserve"> </w:t>
      </w:r>
      <w:r w:rsidR="0094185B" w:rsidRPr="00E529C2">
        <w:rPr>
          <w:rFonts w:ascii="Times New Roman" w:hAnsi="Times New Roman" w:cs="Times New Roman"/>
          <w:sz w:val="24"/>
          <w:szCs w:val="24"/>
        </w:rPr>
        <w:t>entre os diversos segmentos sociais</w:t>
      </w:r>
      <w:r w:rsidR="00A40CBF" w:rsidRPr="00E529C2">
        <w:rPr>
          <w:rFonts w:ascii="Times New Roman" w:hAnsi="Times New Roman" w:cs="Times New Roman"/>
          <w:sz w:val="24"/>
          <w:szCs w:val="24"/>
        </w:rPr>
        <w:t xml:space="preserve"> grupos, instituições e indivíduos. </w:t>
      </w:r>
      <w:r w:rsidR="00513C04" w:rsidRPr="00E529C2">
        <w:rPr>
          <w:rFonts w:ascii="Times New Roman" w:hAnsi="Times New Roman" w:cs="Times New Roman"/>
          <w:sz w:val="24"/>
          <w:szCs w:val="24"/>
        </w:rPr>
        <w:t>Assim como observa</w:t>
      </w:r>
      <w:r w:rsidR="00812EA1" w:rsidRPr="00E529C2">
        <w:rPr>
          <w:rFonts w:ascii="Times New Roman" w:hAnsi="Times New Roman" w:cs="Times New Roman"/>
          <w:sz w:val="24"/>
          <w:szCs w:val="24"/>
        </w:rPr>
        <w:t xml:space="preserve"> Rezende (2013)</w:t>
      </w:r>
      <w:r w:rsidR="00513C04" w:rsidRPr="00E529C2">
        <w:rPr>
          <w:rFonts w:ascii="Times New Roman" w:hAnsi="Times New Roman" w:cs="Times New Roman"/>
          <w:sz w:val="24"/>
          <w:szCs w:val="24"/>
        </w:rPr>
        <w:t>,</w:t>
      </w:r>
      <w:r w:rsidR="00812EA1" w:rsidRPr="00E529C2">
        <w:rPr>
          <w:rFonts w:ascii="Times New Roman" w:hAnsi="Times New Roman" w:cs="Times New Roman"/>
          <w:sz w:val="24"/>
          <w:szCs w:val="24"/>
        </w:rPr>
        <w:t xml:space="preserve"> e</w:t>
      </w:r>
      <w:r w:rsidR="00A40CBF" w:rsidRPr="00E529C2">
        <w:rPr>
          <w:rFonts w:ascii="Times New Roman" w:hAnsi="Times New Roman" w:cs="Times New Roman"/>
          <w:sz w:val="24"/>
          <w:szCs w:val="24"/>
        </w:rPr>
        <w:t>ssa busca</w:t>
      </w:r>
      <w:r w:rsidR="0094185B" w:rsidRPr="00E529C2">
        <w:rPr>
          <w:rFonts w:ascii="Times New Roman" w:hAnsi="Times New Roman" w:cs="Times New Roman"/>
          <w:sz w:val="24"/>
          <w:szCs w:val="24"/>
        </w:rPr>
        <w:t xml:space="preserve"> não </w:t>
      </w:r>
      <w:r w:rsidR="0055732A" w:rsidRPr="00E529C2">
        <w:rPr>
          <w:rFonts w:ascii="Times New Roman" w:hAnsi="Times New Roman" w:cs="Times New Roman"/>
          <w:sz w:val="24"/>
          <w:szCs w:val="24"/>
        </w:rPr>
        <w:t>ocorre somente no</w:t>
      </w:r>
      <w:r w:rsidR="00A40CBF" w:rsidRPr="00E529C2">
        <w:rPr>
          <w:rFonts w:ascii="Times New Roman" w:hAnsi="Times New Roman" w:cs="Times New Roman"/>
          <w:sz w:val="24"/>
          <w:szCs w:val="24"/>
        </w:rPr>
        <w:t xml:space="preserve"> âmbito legal e através de legislações</w:t>
      </w:r>
      <w:r w:rsidR="0094185B" w:rsidRPr="00E529C2">
        <w:rPr>
          <w:rFonts w:ascii="Times New Roman" w:hAnsi="Times New Roman" w:cs="Times New Roman"/>
          <w:sz w:val="24"/>
          <w:szCs w:val="24"/>
        </w:rPr>
        <w:t xml:space="preserve">, mas também de uma forma que se identificassem seus objetivos e interesses com os da população mais ampla, procurando </w:t>
      </w:r>
      <w:r w:rsidR="001D5B99" w:rsidRPr="00E529C2">
        <w:rPr>
          <w:rFonts w:ascii="Times New Roman" w:hAnsi="Times New Roman" w:cs="Times New Roman"/>
          <w:sz w:val="24"/>
          <w:szCs w:val="24"/>
        </w:rPr>
        <w:t xml:space="preserve">relacioná-los </w:t>
      </w:r>
      <w:r w:rsidR="00071CCA" w:rsidRPr="00E529C2">
        <w:rPr>
          <w:rFonts w:ascii="Times New Roman" w:hAnsi="Times New Roman" w:cs="Times New Roman"/>
          <w:sz w:val="24"/>
          <w:szCs w:val="24"/>
        </w:rPr>
        <w:t>à</w:t>
      </w:r>
      <w:r w:rsidR="0094185B" w:rsidRPr="00E529C2">
        <w:rPr>
          <w:rFonts w:ascii="Times New Roman" w:hAnsi="Times New Roman" w:cs="Times New Roman"/>
          <w:sz w:val="24"/>
          <w:szCs w:val="24"/>
        </w:rPr>
        <w:t xml:space="preserve"> sua noção de ordem social</w:t>
      </w:r>
      <w:r w:rsidR="00E450FF" w:rsidRPr="00E529C2">
        <w:rPr>
          <w:rFonts w:ascii="Times New Roman" w:hAnsi="Times New Roman" w:cs="Times New Roman"/>
          <w:sz w:val="24"/>
          <w:szCs w:val="24"/>
        </w:rPr>
        <w:t>,</w:t>
      </w:r>
      <w:r w:rsidR="0094185B" w:rsidRPr="00E529C2">
        <w:rPr>
          <w:rFonts w:ascii="Times New Roman" w:hAnsi="Times New Roman" w:cs="Times New Roman"/>
          <w:sz w:val="24"/>
          <w:szCs w:val="24"/>
        </w:rPr>
        <w:t xml:space="preserve"> como</w:t>
      </w:r>
      <w:r w:rsidR="00E450FF" w:rsidRPr="00E529C2">
        <w:rPr>
          <w:rFonts w:ascii="Times New Roman" w:hAnsi="Times New Roman" w:cs="Times New Roman"/>
          <w:sz w:val="24"/>
          <w:szCs w:val="24"/>
        </w:rPr>
        <w:t xml:space="preserve"> sendo</w:t>
      </w:r>
      <w:r w:rsidR="0094185B" w:rsidRPr="00E529C2">
        <w:rPr>
          <w:rFonts w:ascii="Times New Roman" w:hAnsi="Times New Roman" w:cs="Times New Roman"/>
          <w:sz w:val="24"/>
          <w:szCs w:val="24"/>
        </w:rPr>
        <w:t xml:space="preserve"> um produto dos anseios da maioria da população</w:t>
      </w:r>
      <w:r w:rsidR="00CB0EE0" w:rsidRPr="00E529C2">
        <w:rPr>
          <w:rFonts w:ascii="Times New Roman" w:hAnsi="Times New Roman" w:cs="Times New Roman"/>
          <w:sz w:val="24"/>
          <w:szCs w:val="24"/>
        </w:rPr>
        <w:t>.</w:t>
      </w:r>
    </w:p>
    <w:p w14:paraId="0052944B" w14:textId="5C83742E" w:rsidR="0094185B" w:rsidRPr="00E529C2" w:rsidRDefault="0094185B"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 xml:space="preserve">Entre outros fatores, </w:t>
      </w:r>
      <w:r w:rsidR="002432D1" w:rsidRPr="00E529C2">
        <w:rPr>
          <w:rFonts w:ascii="Times New Roman" w:hAnsi="Times New Roman" w:cs="Times New Roman"/>
          <w:sz w:val="24"/>
          <w:szCs w:val="24"/>
        </w:rPr>
        <w:t xml:space="preserve">o estudo das matérias publicadas na versão </w:t>
      </w:r>
      <w:proofErr w:type="spellStart"/>
      <w:r w:rsidR="002432D1" w:rsidRPr="00E529C2">
        <w:rPr>
          <w:rFonts w:ascii="Times New Roman" w:hAnsi="Times New Roman" w:cs="Times New Roman"/>
          <w:i/>
          <w:sz w:val="24"/>
          <w:szCs w:val="24"/>
        </w:rPr>
        <w:t>Mea</w:t>
      </w:r>
      <w:proofErr w:type="spellEnd"/>
      <w:r w:rsidR="002432D1" w:rsidRPr="00E529C2">
        <w:rPr>
          <w:rFonts w:ascii="Times New Roman" w:hAnsi="Times New Roman" w:cs="Times New Roman"/>
          <w:i/>
          <w:sz w:val="24"/>
          <w:szCs w:val="24"/>
        </w:rPr>
        <w:t xml:space="preserve"> Culpa </w:t>
      </w:r>
      <w:r w:rsidR="00954D39" w:rsidRPr="00E529C2">
        <w:rPr>
          <w:rFonts w:ascii="Times New Roman" w:hAnsi="Times New Roman" w:cs="Times New Roman"/>
          <w:sz w:val="24"/>
          <w:szCs w:val="24"/>
        </w:rPr>
        <w:t>do jornal O São Paulo</w:t>
      </w:r>
      <w:r w:rsidR="00EA7BC9" w:rsidRPr="00E529C2">
        <w:rPr>
          <w:rFonts w:ascii="Times New Roman" w:hAnsi="Times New Roman" w:cs="Times New Roman"/>
          <w:sz w:val="24"/>
          <w:szCs w:val="24"/>
        </w:rPr>
        <w:t xml:space="preserve"> evidenciou</w:t>
      </w:r>
      <w:r w:rsidRPr="00E529C2">
        <w:rPr>
          <w:rFonts w:ascii="Times New Roman" w:hAnsi="Times New Roman" w:cs="Times New Roman"/>
          <w:sz w:val="24"/>
          <w:szCs w:val="24"/>
        </w:rPr>
        <w:t xml:space="preserve"> </w:t>
      </w:r>
      <w:r w:rsidR="002432D1" w:rsidRPr="00E529C2">
        <w:rPr>
          <w:rFonts w:ascii="Times New Roman" w:hAnsi="Times New Roman" w:cs="Times New Roman"/>
          <w:sz w:val="24"/>
          <w:szCs w:val="24"/>
        </w:rPr>
        <w:t xml:space="preserve">a manutenção da ditadura militar e a </w:t>
      </w:r>
      <w:r w:rsidRPr="00E529C2">
        <w:rPr>
          <w:rFonts w:ascii="Times New Roman" w:hAnsi="Times New Roman" w:cs="Times New Roman"/>
          <w:sz w:val="24"/>
          <w:szCs w:val="24"/>
        </w:rPr>
        <w:t>uma estratégia de cunho político</w:t>
      </w:r>
      <w:r w:rsidR="00A813B4" w:rsidRPr="00E529C2">
        <w:rPr>
          <w:rFonts w:ascii="Times New Roman" w:hAnsi="Times New Roman" w:cs="Times New Roman"/>
          <w:sz w:val="24"/>
          <w:szCs w:val="24"/>
        </w:rPr>
        <w:t xml:space="preserve"> por parte dos falsificadores</w:t>
      </w:r>
      <w:r w:rsidRPr="00E529C2">
        <w:rPr>
          <w:rFonts w:ascii="Times New Roman" w:hAnsi="Times New Roman" w:cs="Times New Roman"/>
          <w:sz w:val="24"/>
          <w:szCs w:val="24"/>
        </w:rPr>
        <w:t>, que consistia</w:t>
      </w:r>
      <w:r w:rsidR="002432D1" w:rsidRPr="00E529C2">
        <w:rPr>
          <w:rFonts w:ascii="Times New Roman" w:hAnsi="Times New Roman" w:cs="Times New Roman"/>
          <w:sz w:val="24"/>
          <w:szCs w:val="24"/>
        </w:rPr>
        <w:t xml:space="preserve"> em silenciar </w:t>
      </w:r>
      <w:r w:rsidRPr="00E529C2">
        <w:rPr>
          <w:rFonts w:ascii="Times New Roman" w:hAnsi="Times New Roman" w:cs="Times New Roman"/>
          <w:sz w:val="24"/>
          <w:szCs w:val="24"/>
        </w:rPr>
        <w:t>os debates</w:t>
      </w:r>
      <w:r w:rsidR="002432D1" w:rsidRPr="00E529C2">
        <w:rPr>
          <w:rFonts w:ascii="Times New Roman" w:hAnsi="Times New Roman" w:cs="Times New Roman"/>
          <w:sz w:val="24"/>
          <w:szCs w:val="24"/>
        </w:rPr>
        <w:t xml:space="preserve"> promovidos pelo clero progressista</w:t>
      </w:r>
      <w:r w:rsidR="00BA079C" w:rsidRPr="00E529C2">
        <w:rPr>
          <w:rFonts w:ascii="Times New Roman" w:hAnsi="Times New Roman" w:cs="Times New Roman"/>
          <w:sz w:val="24"/>
          <w:szCs w:val="24"/>
        </w:rPr>
        <w:t>,</w:t>
      </w:r>
      <w:r w:rsidRPr="00E529C2">
        <w:rPr>
          <w:rFonts w:ascii="Times New Roman" w:hAnsi="Times New Roman" w:cs="Times New Roman"/>
          <w:sz w:val="24"/>
          <w:szCs w:val="24"/>
        </w:rPr>
        <w:t xml:space="preserve"> </w:t>
      </w:r>
      <w:r w:rsidR="003235FB" w:rsidRPr="00E529C2">
        <w:rPr>
          <w:rFonts w:ascii="Times New Roman" w:hAnsi="Times New Roman" w:cs="Times New Roman"/>
          <w:sz w:val="24"/>
          <w:szCs w:val="24"/>
        </w:rPr>
        <w:t>definidos</w:t>
      </w:r>
      <w:r w:rsidR="005C5D9C" w:rsidRPr="00E529C2">
        <w:rPr>
          <w:rFonts w:ascii="Times New Roman" w:hAnsi="Times New Roman" w:cs="Times New Roman"/>
          <w:sz w:val="24"/>
          <w:szCs w:val="24"/>
        </w:rPr>
        <w:t xml:space="preserve"> como</w:t>
      </w:r>
      <w:r w:rsidRPr="00E529C2">
        <w:rPr>
          <w:rFonts w:ascii="Times New Roman" w:hAnsi="Times New Roman" w:cs="Times New Roman"/>
          <w:sz w:val="24"/>
          <w:szCs w:val="24"/>
        </w:rPr>
        <w:t xml:space="preserve"> </w:t>
      </w:r>
      <w:r w:rsidR="00063B5D" w:rsidRPr="00E529C2">
        <w:rPr>
          <w:rFonts w:ascii="Times New Roman" w:hAnsi="Times New Roman" w:cs="Times New Roman"/>
          <w:sz w:val="24"/>
          <w:szCs w:val="24"/>
        </w:rPr>
        <w:t>“liturgia</w:t>
      </w:r>
      <w:r w:rsidR="001427F4" w:rsidRPr="00E529C2">
        <w:rPr>
          <w:rFonts w:ascii="Times New Roman" w:hAnsi="Times New Roman" w:cs="Times New Roman"/>
          <w:sz w:val="24"/>
          <w:szCs w:val="24"/>
        </w:rPr>
        <w:t>s</w:t>
      </w:r>
      <w:r w:rsidR="00063B5D" w:rsidRPr="00E529C2">
        <w:rPr>
          <w:rFonts w:ascii="Times New Roman" w:hAnsi="Times New Roman" w:cs="Times New Roman"/>
          <w:sz w:val="24"/>
          <w:szCs w:val="24"/>
        </w:rPr>
        <w:t xml:space="preserve"> ridícula</w:t>
      </w:r>
      <w:r w:rsidR="001427F4" w:rsidRPr="00E529C2">
        <w:rPr>
          <w:rFonts w:ascii="Times New Roman" w:hAnsi="Times New Roman" w:cs="Times New Roman"/>
          <w:sz w:val="24"/>
          <w:szCs w:val="24"/>
        </w:rPr>
        <w:t>s</w:t>
      </w:r>
      <w:r w:rsidR="00063B5D" w:rsidRPr="00E529C2">
        <w:rPr>
          <w:rFonts w:ascii="Times New Roman" w:hAnsi="Times New Roman" w:cs="Times New Roman"/>
          <w:sz w:val="24"/>
          <w:szCs w:val="24"/>
        </w:rPr>
        <w:t>”</w:t>
      </w:r>
      <w:r w:rsidR="002432D1" w:rsidRPr="00E529C2">
        <w:rPr>
          <w:rFonts w:ascii="Times New Roman" w:hAnsi="Times New Roman" w:cs="Times New Roman"/>
          <w:sz w:val="24"/>
          <w:szCs w:val="24"/>
        </w:rPr>
        <w:t xml:space="preserve"> n</w:t>
      </w:r>
      <w:r w:rsidRPr="00E529C2">
        <w:rPr>
          <w:rFonts w:ascii="Times New Roman" w:hAnsi="Times New Roman" w:cs="Times New Roman"/>
          <w:sz w:val="24"/>
          <w:szCs w:val="24"/>
        </w:rPr>
        <w:t>o</w:t>
      </w:r>
      <w:r w:rsidR="002432D1" w:rsidRPr="00E529C2">
        <w:rPr>
          <w:rFonts w:ascii="Times New Roman" w:hAnsi="Times New Roman" w:cs="Times New Roman"/>
          <w:sz w:val="24"/>
          <w:szCs w:val="24"/>
        </w:rPr>
        <w:t xml:space="preserve"> âmbito católico.</w:t>
      </w:r>
    </w:p>
    <w:p w14:paraId="3D44251E" w14:textId="24030F2F" w:rsidR="00D55795" w:rsidRPr="00E529C2" w:rsidRDefault="002E432F" w:rsidP="00C97200">
      <w:pPr>
        <w:spacing w:after="0" w:line="360" w:lineRule="auto"/>
        <w:ind w:firstLine="1134"/>
        <w:jc w:val="both"/>
        <w:rPr>
          <w:rFonts w:ascii="Times New Roman" w:hAnsi="Times New Roman" w:cs="Times New Roman"/>
          <w:sz w:val="24"/>
          <w:szCs w:val="24"/>
        </w:rPr>
      </w:pPr>
      <w:r w:rsidRPr="00E529C2">
        <w:rPr>
          <w:rFonts w:ascii="Times New Roman" w:hAnsi="Times New Roman" w:cs="Times New Roman"/>
          <w:sz w:val="24"/>
          <w:szCs w:val="24"/>
        </w:rPr>
        <w:lastRenderedPageBreak/>
        <w:t>Apreendeu</w:t>
      </w:r>
      <w:r w:rsidR="00485C91" w:rsidRPr="00E529C2">
        <w:rPr>
          <w:rFonts w:ascii="Times New Roman" w:hAnsi="Times New Roman" w:cs="Times New Roman"/>
          <w:sz w:val="24"/>
          <w:szCs w:val="24"/>
        </w:rPr>
        <w:t>-se</w:t>
      </w:r>
      <w:r w:rsidRPr="00E529C2">
        <w:rPr>
          <w:rFonts w:ascii="Times New Roman" w:hAnsi="Times New Roman" w:cs="Times New Roman"/>
          <w:sz w:val="24"/>
          <w:szCs w:val="24"/>
        </w:rPr>
        <w:t>, portanto</w:t>
      </w:r>
      <w:r w:rsidR="00C46ED0" w:rsidRPr="00E529C2">
        <w:rPr>
          <w:rFonts w:ascii="Times New Roman" w:hAnsi="Times New Roman" w:cs="Times New Roman"/>
          <w:sz w:val="24"/>
          <w:szCs w:val="24"/>
        </w:rPr>
        <w:t xml:space="preserve">, </w:t>
      </w:r>
      <w:r w:rsidR="00B648BF" w:rsidRPr="00E529C2">
        <w:rPr>
          <w:rFonts w:ascii="Times New Roman" w:hAnsi="Times New Roman" w:cs="Times New Roman"/>
          <w:sz w:val="24"/>
          <w:szCs w:val="24"/>
        </w:rPr>
        <w:t xml:space="preserve">que </w:t>
      </w:r>
      <w:r w:rsidR="003D6F47" w:rsidRPr="00E529C2">
        <w:rPr>
          <w:rFonts w:ascii="Times New Roman" w:hAnsi="Times New Roman" w:cs="Times New Roman"/>
          <w:sz w:val="24"/>
          <w:szCs w:val="24"/>
        </w:rPr>
        <w:t>tais elaborações têm</w:t>
      </w:r>
      <w:r w:rsidR="00B648BF" w:rsidRPr="00E529C2">
        <w:rPr>
          <w:rFonts w:ascii="Times New Roman" w:hAnsi="Times New Roman" w:cs="Times New Roman"/>
          <w:sz w:val="24"/>
          <w:szCs w:val="24"/>
        </w:rPr>
        <w:t xml:space="preserve"> como base</w:t>
      </w:r>
      <w:r w:rsidR="002432D1" w:rsidRPr="00E529C2">
        <w:rPr>
          <w:rFonts w:ascii="Times New Roman" w:hAnsi="Times New Roman" w:cs="Times New Roman"/>
          <w:sz w:val="24"/>
          <w:szCs w:val="24"/>
        </w:rPr>
        <w:t xml:space="preserve"> – em sua maioria -</w:t>
      </w:r>
      <w:r w:rsidR="00FB2F60" w:rsidRPr="00E529C2">
        <w:rPr>
          <w:rFonts w:ascii="Times New Roman" w:hAnsi="Times New Roman" w:cs="Times New Roman"/>
          <w:sz w:val="24"/>
          <w:szCs w:val="24"/>
        </w:rPr>
        <w:t xml:space="preserve"> um pensamento de caráter conservador</w:t>
      </w:r>
      <w:r w:rsidR="008776B6" w:rsidRPr="00E529C2">
        <w:rPr>
          <w:rFonts w:ascii="Times New Roman" w:hAnsi="Times New Roman" w:cs="Times New Roman"/>
          <w:sz w:val="24"/>
          <w:szCs w:val="24"/>
        </w:rPr>
        <w:t>, e possibilitaram</w:t>
      </w:r>
      <w:r w:rsidR="00442EED" w:rsidRPr="00E529C2">
        <w:rPr>
          <w:rFonts w:ascii="Times New Roman" w:hAnsi="Times New Roman" w:cs="Times New Roman"/>
          <w:sz w:val="24"/>
          <w:szCs w:val="24"/>
        </w:rPr>
        <w:t xml:space="preserve"> a identificação de</w:t>
      </w:r>
      <w:r w:rsidR="000C1AA8" w:rsidRPr="00E529C2">
        <w:rPr>
          <w:rFonts w:ascii="Times New Roman" w:hAnsi="Times New Roman" w:cs="Times New Roman"/>
          <w:sz w:val="24"/>
          <w:szCs w:val="24"/>
        </w:rPr>
        <w:t xml:space="preserve"> elementos pertencentes </w:t>
      </w:r>
      <w:r w:rsidR="00D74F40" w:rsidRPr="00E529C2">
        <w:rPr>
          <w:rFonts w:ascii="Times New Roman" w:hAnsi="Times New Roman" w:cs="Times New Roman"/>
          <w:sz w:val="24"/>
          <w:szCs w:val="24"/>
        </w:rPr>
        <w:t>a</w:t>
      </w:r>
      <w:r w:rsidR="00A7191E" w:rsidRPr="00E529C2">
        <w:rPr>
          <w:rFonts w:ascii="Times New Roman" w:hAnsi="Times New Roman" w:cs="Times New Roman"/>
          <w:sz w:val="24"/>
          <w:szCs w:val="24"/>
        </w:rPr>
        <w:t xml:space="preserve">os </w:t>
      </w:r>
      <w:r w:rsidR="00594515" w:rsidRPr="00E529C2">
        <w:rPr>
          <w:rFonts w:ascii="Times New Roman" w:hAnsi="Times New Roman" w:cs="Times New Roman"/>
          <w:sz w:val="24"/>
          <w:szCs w:val="24"/>
        </w:rPr>
        <w:t xml:space="preserve">diferentes </w:t>
      </w:r>
      <w:r w:rsidR="00442EED" w:rsidRPr="00E529C2">
        <w:rPr>
          <w:rFonts w:ascii="Times New Roman" w:hAnsi="Times New Roman" w:cs="Times New Roman"/>
          <w:sz w:val="24"/>
          <w:szCs w:val="24"/>
        </w:rPr>
        <w:t>estilos de pensamento elencados por Mannheim</w:t>
      </w:r>
      <w:r w:rsidR="00244799" w:rsidRPr="00E529C2">
        <w:rPr>
          <w:rFonts w:ascii="Times New Roman" w:hAnsi="Times New Roman" w:cs="Times New Roman"/>
          <w:sz w:val="24"/>
          <w:szCs w:val="24"/>
        </w:rPr>
        <w:t xml:space="preserve">, </w:t>
      </w:r>
      <w:r w:rsidR="00D55795" w:rsidRPr="00E529C2">
        <w:rPr>
          <w:rFonts w:ascii="Times New Roman" w:hAnsi="Times New Roman" w:cs="Times New Roman"/>
          <w:sz w:val="24"/>
          <w:szCs w:val="24"/>
        </w:rPr>
        <w:t xml:space="preserve">o </w:t>
      </w:r>
      <w:r w:rsidR="00D55795" w:rsidRPr="00E529C2">
        <w:rPr>
          <w:rFonts w:ascii="Times New Roman" w:hAnsi="Times New Roman" w:cs="Times New Roman"/>
          <w:i/>
          <w:sz w:val="24"/>
          <w:szCs w:val="24"/>
        </w:rPr>
        <w:t>estilo de pensamento reformista conservador</w:t>
      </w:r>
      <w:r w:rsidR="00D55795" w:rsidRPr="00E529C2">
        <w:rPr>
          <w:rFonts w:ascii="Times New Roman" w:hAnsi="Times New Roman" w:cs="Times New Roman"/>
          <w:sz w:val="24"/>
          <w:szCs w:val="24"/>
        </w:rPr>
        <w:t>,</w:t>
      </w:r>
      <w:r w:rsidR="00D55795" w:rsidRPr="00E529C2">
        <w:t xml:space="preserve"> </w:t>
      </w:r>
      <w:r w:rsidR="00D55795" w:rsidRPr="00E529C2">
        <w:rPr>
          <w:rFonts w:ascii="Times New Roman" w:hAnsi="Times New Roman" w:cs="Times New Roman"/>
          <w:sz w:val="24"/>
          <w:szCs w:val="24"/>
        </w:rPr>
        <w:t xml:space="preserve">um primordialmente </w:t>
      </w:r>
      <w:r w:rsidR="00D55795" w:rsidRPr="00E529C2">
        <w:rPr>
          <w:rFonts w:ascii="Times New Roman" w:hAnsi="Times New Roman" w:cs="Times New Roman"/>
          <w:i/>
          <w:sz w:val="24"/>
          <w:szCs w:val="24"/>
        </w:rPr>
        <w:t>conservador</w:t>
      </w:r>
      <w:r w:rsidR="00D55795" w:rsidRPr="00E529C2">
        <w:rPr>
          <w:rFonts w:ascii="Times New Roman" w:hAnsi="Times New Roman" w:cs="Times New Roman"/>
          <w:sz w:val="24"/>
          <w:szCs w:val="24"/>
        </w:rPr>
        <w:t xml:space="preserve">, com fortes traços do </w:t>
      </w:r>
      <w:r w:rsidR="00D55795" w:rsidRPr="00E529C2">
        <w:rPr>
          <w:rFonts w:ascii="Times New Roman" w:hAnsi="Times New Roman" w:cs="Times New Roman"/>
          <w:i/>
          <w:sz w:val="24"/>
          <w:szCs w:val="24"/>
        </w:rPr>
        <w:t>tradicionalismo,</w:t>
      </w:r>
      <w:r w:rsidR="00D55795" w:rsidRPr="00E529C2">
        <w:rPr>
          <w:rFonts w:ascii="Times New Roman" w:hAnsi="Times New Roman" w:cs="Times New Roman"/>
          <w:sz w:val="24"/>
          <w:szCs w:val="24"/>
        </w:rPr>
        <w:t xml:space="preserve"> e o </w:t>
      </w:r>
      <w:r w:rsidR="00D55795" w:rsidRPr="00E529C2">
        <w:rPr>
          <w:rFonts w:ascii="Times New Roman" w:hAnsi="Times New Roman" w:cs="Times New Roman"/>
          <w:i/>
          <w:sz w:val="24"/>
          <w:szCs w:val="24"/>
        </w:rPr>
        <w:t>reformista progressista</w:t>
      </w:r>
      <w:r w:rsidR="00D55795" w:rsidRPr="00E529C2">
        <w:rPr>
          <w:rFonts w:ascii="Times New Roman" w:hAnsi="Times New Roman" w:cs="Times New Roman"/>
          <w:sz w:val="24"/>
          <w:szCs w:val="24"/>
        </w:rPr>
        <w:t>.</w:t>
      </w:r>
    </w:p>
    <w:p w14:paraId="46465ED9" w14:textId="703F5F31" w:rsidR="00430FD3" w:rsidRPr="00E529C2" w:rsidRDefault="008054F4" w:rsidP="00C97200">
      <w:pPr>
        <w:spacing w:after="0" w:line="360" w:lineRule="auto"/>
        <w:ind w:firstLine="1134"/>
        <w:jc w:val="both"/>
        <w:rPr>
          <w:rFonts w:ascii="Times New Roman" w:hAnsi="Times New Roman" w:cs="Times New Roman"/>
          <w:sz w:val="24"/>
          <w:szCs w:val="24"/>
        </w:rPr>
      </w:pPr>
      <w:r w:rsidRPr="00E529C2">
        <w:rPr>
          <w:rFonts w:ascii="Times New Roman" w:hAnsi="Times New Roman" w:cs="Times New Roman"/>
          <w:sz w:val="24"/>
          <w:szCs w:val="24"/>
        </w:rPr>
        <w:t>Pode-se ainda perceber, que seus autores</w:t>
      </w:r>
      <w:r w:rsidR="00627FAC" w:rsidRPr="00E529C2">
        <w:rPr>
          <w:rFonts w:ascii="Times New Roman" w:hAnsi="Times New Roman" w:cs="Times New Roman"/>
          <w:sz w:val="24"/>
          <w:szCs w:val="24"/>
        </w:rPr>
        <w:t xml:space="preserve"> buscaram comunicar-se com</w:t>
      </w:r>
      <w:r w:rsidR="002A61EA" w:rsidRPr="00E529C2">
        <w:rPr>
          <w:rFonts w:ascii="Times New Roman" w:hAnsi="Times New Roman" w:cs="Times New Roman"/>
          <w:sz w:val="24"/>
          <w:szCs w:val="24"/>
        </w:rPr>
        <w:t xml:space="preserve"> os leitores do JOSP</w:t>
      </w:r>
      <w:r w:rsidR="00430FD3" w:rsidRPr="00E529C2">
        <w:rPr>
          <w:rFonts w:ascii="Times New Roman" w:hAnsi="Times New Roman" w:cs="Times New Roman"/>
          <w:sz w:val="24"/>
          <w:szCs w:val="24"/>
        </w:rPr>
        <w:t xml:space="preserve"> e semear </w:t>
      </w:r>
      <w:r w:rsidR="00AE6BC6" w:rsidRPr="00E529C2">
        <w:rPr>
          <w:rFonts w:ascii="Times New Roman" w:hAnsi="Times New Roman" w:cs="Times New Roman"/>
          <w:sz w:val="24"/>
          <w:szCs w:val="24"/>
        </w:rPr>
        <w:t xml:space="preserve">confusões e </w:t>
      </w:r>
      <w:r w:rsidR="00430FD3" w:rsidRPr="00E529C2">
        <w:rPr>
          <w:rFonts w:ascii="Times New Roman" w:hAnsi="Times New Roman" w:cs="Times New Roman"/>
          <w:sz w:val="24"/>
          <w:szCs w:val="24"/>
        </w:rPr>
        <w:t>questionamentos em relação ao clero progressista</w:t>
      </w:r>
      <w:r w:rsidR="001F0144" w:rsidRPr="00E529C2">
        <w:rPr>
          <w:rFonts w:ascii="Times New Roman" w:hAnsi="Times New Roman" w:cs="Times New Roman"/>
          <w:sz w:val="24"/>
          <w:szCs w:val="24"/>
        </w:rPr>
        <w:t xml:space="preserve">, </w:t>
      </w:r>
      <w:r w:rsidR="00EF03C6" w:rsidRPr="00E529C2">
        <w:rPr>
          <w:rFonts w:ascii="Times New Roman" w:hAnsi="Times New Roman" w:cs="Times New Roman"/>
          <w:sz w:val="24"/>
          <w:szCs w:val="24"/>
        </w:rPr>
        <w:t>tendo em vista a abrangência do semanário e a p</w:t>
      </w:r>
      <w:r w:rsidR="00430FD3" w:rsidRPr="00E529C2">
        <w:rPr>
          <w:rFonts w:ascii="Times New Roman" w:hAnsi="Times New Roman" w:cs="Times New Roman"/>
          <w:sz w:val="24"/>
          <w:szCs w:val="24"/>
        </w:rPr>
        <w:t xml:space="preserve">ossibilidade </w:t>
      </w:r>
      <w:r w:rsidR="00AE6BC6" w:rsidRPr="00E529C2">
        <w:rPr>
          <w:rFonts w:ascii="Times New Roman" w:hAnsi="Times New Roman" w:cs="Times New Roman"/>
          <w:sz w:val="24"/>
          <w:szCs w:val="24"/>
        </w:rPr>
        <w:t>de diá</w:t>
      </w:r>
      <w:r w:rsidR="00430FD3" w:rsidRPr="00E529C2">
        <w:rPr>
          <w:rFonts w:ascii="Times New Roman" w:hAnsi="Times New Roman" w:cs="Times New Roman"/>
          <w:sz w:val="24"/>
          <w:szCs w:val="24"/>
        </w:rPr>
        <w:t>log</w:t>
      </w:r>
      <w:r w:rsidR="00387218" w:rsidRPr="00E529C2">
        <w:rPr>
          <w:rFonts w:ascii="Times New Roman" w:hAnsi="Times New Roman" w:cs="Times New Roman"/>
          <w:sz w:val="24"/>
          <w:szCs w:val="24"/>
        </w:rPr>
        <w:t>o a respeito</w:t>
      </w:r>
      <w:r w:rsidR="00AE6BC6" w:rsidRPr="00E529C2">
        <w:rPr>
          <w:rFonts w:ascii="Times New Roman" w:hAnsi="Times New Roman" w:cs="Times New Roman"/>
          <w:sz w:val="24"/>
          <w:szCs w:val="24"/>
        </w:rPr>
        <w:t xml:space="preserve"> dos debates que emergiam nas edições semanais e buscavam consolidar a redemocratização </w:t>
      </w:r>
      <w:r w:rsidR="00430FD3" w:rsidRPr="00E529C2">
        <w:rPr>
          <w:rFonts w:ascii="Times New Roman" w:hAnsi="Times New Roman" w:cs="Times New Roman"/>
          <w:sz w:val="24"/>
          <w:szCs w:val="24"/>
        </w:rPr>
        <w:t>em sua publicação.</w:t>
      </w:r>
    </w:p>
    <w:p w14:paraId="2327DF4F" w14:textId="6ECC5A1F" w:rsidR="00AB697E" w:rsidRPr="00E529C2" w:rsidRDefault="00E07F8B"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 xml:space="preserve">Além da </w:t>
      </w:r>
      <w:r w:rsidR="00195BE9" w:rsidRPr="00E529C2">
        <w:rPr>
          <w:rFonts w:ascii="Times New Roman" w:hAnsi="Times New Roman" w:cs="Times New Roman"/>
          <w:sz w:val="24"/>
          <w:szCs w:val="24"/>
        </w:rPr>
        <w:t>discordância ideológica que foi evidenciada em relação às ações do clero progressista</w:t>
      </w:r>
      <w:r w:rsidR="00057FF6" w:rsidRPr="00E529C2">
        <w:rPr>
          <w:rFonts w:ascii="Times New Roman" w:hAnsi="Times New Roman" w:cs="Times New Roman"/>
          <w:sz w:val="24"/>
          <w:szCs w:val="24"/>
        </w:rPr>
        <w:t>, apontadas na edição falsificada como subversivas</w:t>
      </w:r>
      <w:r w:rsidR="007F0D8A" w:rsidRPr="00E529C2">
        <w:rPr>
          <w:rFonts w:ascii="Times New Roman" w:hAnsi="Times New Roman" w:cs="Times New Roman"/>
          <w:sz w:val="24"/>
          <w:szCs w:val="24"/>
        </w:rPr>
        <w:t>,</w:t>
      </w:r>
      <w:r w:rsidR="00195BE9" w:rsidRPr="00E529C2">
        <w:rPr>
          <w:rFonts w:ascii="Times New Roman" w:hAnsi="Times New Roman" w:cs="Times New Roman"/>
          <w:sz w:val="24"/>
          <w:szCs w:val="24"/>
        </w:rPr>
        <w:t xml:space="preserve"> pode-se inferir que um dos </w:t>
      </w:r>
      <w:r w:rsidR="007F0D8A" w:rsidRPr="00E529C2">
        <w:rPr>
          <w:rFonts w:ascii="Times New Roman" w:hAnsi="Times New Roman" w:cs="Times New Roman"/>
          <w:sz w:val="24"/>
          <w:szCs w:val="24"/>
        </w:rPr>
        <w:t>objetivo</w:t>
      </w:r>
      <w:r w:rsidR="00195BE9" w:rsidRPr="00E529C2">
        <w:rPr>
          <w:rFonts w:ascii="Times New Roman" w:hAnsi="Times New Roman" w:cs="Times New Roman"/>
          <w:sz w:val="24"/>
          <w:szCs w:val="24"/>
        </w:rPr>
        <w:t>s da falsificação seria</w:t>
      </w:r>
      <w:r w:rsidR="00217CDE" w:rsidRPr="00E529C2">
        <w:rPr>
          <w:rFonts w:ascii="Times New Roman" w:hAnsi="Times New Roman" w:cs="Times New Roman"/>
          <w:sz w:val="24"/>
          <w:szCs w:val="24"/>
        </w:rPr>
        <w:t xml:space="preserve"> não só</w:t>
      </w:r>
      <w:r w:rsidR="007F0D8A" w:rsidRPr="00E529C2">
        <w:rPr>
          <w:rFonts w:ascii="Times New Roman" w:hAnsi="Times New Roman" w:cs="Times New Roman"/>
          <w:sz w:val="24"/>
          <w:szCs w:val="24"/>
        </w:rPr>
        <w:t xml:space="preserve"> contestar </w:t>
      </w:r>
      <w:r w:rsidR="005108A5" w:rsidRPr="00E529C2">
        <w:rPr>
          <w:rFonts w:ascii="Times New Roman" w:hAnsi="Times New Roman" w:cs="Times New Roman"/>
          <w:sz w:val="24"/>
          <w:szCs w:val="24"/>
        </w:rPr>
        <w:t>deb</w:t>
      </w:r>
      <w:r w:rsidR="00AB269F" w:rsidRPr="00E529C2">
        <w:rPr>
          <w:rFonts w:ascii="Times New Roman" w:hAnsi="Times New Roman" w:cs="Times New Roman"/>
          <w:sz w:val="24"/>
          <w:szCs w:val="24"/>
        </w:rPr>
        <w:t>ates em voga no conteúdo do semanário</w:t>
      </w:r>
      <w:r w:rsidR="005108A5" w:rsidRPr="00E529C2">
        <w:rPr>
          <w:rFonts w:ascii="Times New Roman" w:hAnsi="Times New Roman" w:cs="Times New Roman"/>
          <w:sz w:val="24"/>
          <w:szCs w:val="24"/>
        </w:rPr>
        <w:t>,</w:t>
      </w:r>
      <w:r w:rsidR="00B47175" w:rsidRPr="00E529C2">
        <w:rPr>
          <w:rFonts w:ascii="Times New Roman" w:hAnsi="Times New Roman" w:cs="Times New Roman"/>
          <w:sz w:val="24"/>
          <w:szCs w:val="24"/>
        </w:rPr>
        <w:t xml:space="preserve"> ou presentes nas orientações de D. Pa</w:t>
      </w:r>
      <w:r w:rsidR="00DC359C" w:rsidRPr="00E529C2">
        <w:rPr>
          <w:rFonts w:ascii="Times New Roman" w:hAnsi="Times New Roman" w:cs="Times New Roman"/>
          <w:sz w:val="24"/>
          <w:szCs w:val="24"/>
        </w:rPr>
        <w:t>ulo à Arquidiocese, mas também</w:t>
      </w:r>
      <w:r w:rsidR="005108A5" w:rsidRPr="00E529C2">
        <w:rPr>
          <w:rFonts w:ascii="Times New Roman" w:hAnsi="Times New Roman" w:cs="Times New Roman"/>
          <w:sz w:val="24"/>
          <w:szCs w:val="24"/>
        </w:rPr>
        <w:t xml:space="preserve"> </w:t>
      </w:r>
      <w:r w:rsidR="00BF67BE" w:rsidRPr="00E529C2">
        <w:rPr>
          <w:rFonts w:ascii="Times New Roman" w:hAnsi="Times New Roman" w:cs="Times New Roman"/>
          <w:sz w:val="24"/>
          <w:szCs w:val="24"/>
        </w:rPr>
        <w:t>orientar</w:t>
      </w:r>
      <w:r w:rsidR="00384368" w:rsidRPr="00E529C2">
        <w:rPr>
          <w:rFonts w:ascii="Times New Roman" w:hAnsi="Times New Roman" w:cs="Times New Roman"/>
          <w:sz w:val="24"/>
          <w:szCs w:val="24"/>
        </w:rPr>
        <w:t xml:space="preserve"> como agir</w:t>
      </w:r>
      <w:r w:rsidR="00554ABB" w:rsidRPr="00E529C2">
        <w:rPr>
          <w:rFonts w:ascii="Times New Roman" w:hAnsi="Times New Roman" w:cs="Times New Roman"/>
          <w:sz w:val="24"/>
          <w:szCs w:val="24"/>
        </w:rPr>
        <w:t xml:space="preserve"> frente ao que identificavam</w:t>
      </w:r>
      <w:r w:rsidR="00BF32C8" w:rsidRPr="00E529C2">
        <w:rPr>
          <w:rFonts w:ascii="Times New Roman" w:hAnsi="Times New Roman" w:cs="Times New Roman"/>
          <w:sz w:val="24"/>
          <w:szCs w:val="24"/>
        </w:rPr>
        <w:t xml:space="preserve"> como ameaças à ordem instituída</w:t>
      </w:r>
      <w:r w:rsidR="00682844" w:rsidRPr="00E529C2">
        <w:rPr>
          <w:rFonts w:ascii="Times New Roman" w:hAnsi="Times New Roman" w:cs="Times New Roman"/>
          <w:sz w:val="24"/>
          <w:szCs w:val="24"/>
        </w:rPr>
        <w:t>, o q</w:t>
      </w:r>
      <w:r w:rsidR="00554ABB" w:rsidRPr="00E529C2">
        <w:rPr>
          <w:rFonts w:ascii="Times New Roman" w:hAnsi="Times New Roman" w:cs="Times New Roman"/>
          <w:sz w:val="24"/>
          <w:szCs w:val="24"/>
        </w:rPr>
        <w:t xml:space="preserve">ue é significativo em termos </w:t>
      </w:r>
      <w:r w:rsidR="007D6274" w:rsidRPr="00E529C2">
        <w:rPr>
          <w:rFonts w:ascii="Times New Roman" w:hAnsi="Times New Roman" w:cs="Times New Roman"/>
          <w:sz w:val="24"/>
          <w:szCs w:val="24"/>
        </w:rPr>
        <w:t xml:space="preserve">de seus diálogos com </w:t>
      </w:r>
      <w:r w:rsidR="00554ABB" w:rsidRPr="00E529C2">
        <w:rPr>
          <w:rFonts w:ascii="Times New Roman" w:hAnsi="Times New Roman" w:cs="Times New Roman"/>
          <w:sz w:val="24"/>
          <w:szCs w:val="24"/>
        </w:rPr>
        <w:t>as correntes de pensamen</w:t>
      </w:r>
      <w:r w:rsidR="007D6274" w:rsidRPr="00E529C2">
        <w:rPr>
          <w:rFonts w:ascii="Times New Roman" w:hAnsi="Times New Roman" w:cs="Times New Roman"/>
          <w:sz w:val="24"/>
          <w:szCs w:val="24"/>
        </w:rPr>
        <w:t>to ligadas ao grupos militares,</w:t>
      </w:r>
      <w:r w:rsidR="00554ABB" w:rsidRPr="00E529C2">
        <w:rPr>
          <w:rFonts w:ascii="Times New Roman" w:hAnsi="Times New Roman" w:cs="Times New Roman"/>
          <w:sz w:val="24"/>
          <w:szCs w:val="24"/>
        </w:rPr>
        <w:t xml:space="preserve"> sua gestão autoritária</w:t>
      </w:r>
      <w:r w:rsidR="007D6274" w:rsidRPr="00E529C2">
        <w:rPr>
          <w:rFonts w:ascii="Times New Roman" w:hAnsi="Times New Roman" w:cs="Times New Roman"/>
          <w:sz w:val="24"/>
          <w:szCs w:val="24"/>
        </w:rPr>
        <w:t xml:space="preserve"> e </w:t>
      </w:r>
      <w:r w:rsidR="0032437B" w:rsidRPr="00E529C2">
        <w:rPr>
          <w:rFonts w:ascii="Times New Roman" w:hAnsi="Times New Roman" w:cs="Times New Roman"/>
          <w:sz w:val="24"/>
          <w:szCs w:val="24"/>
        </w:rPr>
        <w:t>em relação à</w:t>
      </w:r>
      <w:r w:rsidR="004E7D2A" w:rsidRPr="00E529C2">
        <w:rPr>
          <w:rFonts w:ascii="Times New Roman" w:hAnsi="Times New Roman" w:cs="Times New Roman"/>
          <w:sz w:val="24"/>
          <w:szCs w:val="24"/>
        </w:rPr>
        <w:t xml:space="preserve"> conjuntura que vivenciavam, de abertura e mudanças políticas.</w:t>
      </w:r>
    </w:p>
    <w:p w14:paraId="3420F10D" w14:textId="77777777" w:rsidR="006A40B5" w:rsidRPr="00E529C2" w:rsidRDefault="006A40B5" w:rsidP="00C97200">
      <w:pPr>
        <w:shd w:val="clear" w:color="auto" w:fill="FFFFFF"/>
        <w:spacing w:after="0" w:line="360" w:lineRule="auto"/>
        <w:ind w:firstLine="1134"/>
        <w:jc w:val="both"/>
        <w:textAlignment w:val="baseline"/>
        <w:rPr>
          <w:rFonts w:ascii="Times New Roman" w:hAnsi="Times New Roman" w:cs="Times New Roman"/>
          <w:sz w:val="24"/>
          <w:szCs w:val="24"/>
        </w:rPr>
      </w:pPr>
      <w:r w:rsidRPr="00E529C2">
        <w:rPr>
          <w:rFonts w:ascii="Times New Roman" w:hAnsi="Times New Roman" w:cs="Times New Roman"/>
          <w:sz w:val="24"/>
          <w:szCs w:val="24"/>
        </w:rPr>
        <w:t xml:space="preserve">Por fim, é importante observar, em relação ao grupo envolvido no processo de elaboração, falsificação e distribuição do </w:t>
      </w:r>
      <w:proofErr w:type="spellStart"/>
      <w:r w:rsidRPr="00E529C2">
        <w:rPr>
          <w:rFonts w:ascii="Times New Roman" w:hAnsi="Times New Roman" w:cs="Times New Roman"/>
          <w:i/>
          <w:sz w:val="24"/>
          <w:szCs w:val="24"/>
        </w:rPr>
        <w:t>Mea</w:t>
      </w:r>
      <w:proofErr w:type="spellEnd"/>
      <w:r w:rsidRPr="00E529C2">
        <w:rPr>
          <w:rFonts w:ascii="Times New Roman" w:hAnsi="Times New Roman" w:cs="Times New Roman"/>
          <w:i/>
          <w:sz w:val="24"/>
          <w:szCs w:val="24"/>
        </w:rPr>
        <w:t xml:space="preserve"> Culpa</w:t>
      </w:r>
      <w:r w:rsidRPr="00E529C2">
        <w:rPr>
          <w:rFonts w:ascii="Times New Roman" w:hAnsi="Times New Roman" w:cs="Times New Roman"/>
          <w:sz w:val="24"/>
          <w:szCs w:val="24"/>
        </w:rPr>
        <w:t xml:space="preserve">, que a interpretação das fontes documentais e das informações que veiculavam em diálogo com a conceituação teórica </w:t>
      </w:r>
      <w:proofErr w:type="spellStart"/>
      <w:r w:rsidRPr="00E529C2">
        <w:rPr>
          <w:rFonts w:ascii="Times New Roman" w:hAnsi="Times New Roman" w:cs="Times New Roman"/>
          <w:sz w:val="24"/>
          <w:szCs w:val="24"/>
        </w:rPr>
        <w:t>mannheiniana</w:t>
      </w:r>
      <w:proofErr w:type="spellEnd"/>
      <w:r w:rsidRPr="00E529C2">
        <w:rPr>
          <w:rFonts w:ascii="Times New Roman" w:hAnsi="Times New Roman" w:cs="Times New Roman"/>
          <w:sz w:val="24"/>
          <w:szCs w:val="24"/>
        </w:rPr>
        <w:t xml:space="preserve"> mobilizada para a análise apontou a possibilidade de inferir a participação e a caracterização de um grupo liberal no processo. Contudo, esses são dados novos para o processo de investigação e que serão posteriormente desenvolvidos em pesquisa.</w:t>
      </w:r>
    </w:p>
    <w:p w14:paraId="2E233E08" w14:textId="77777777" w:rsidR="00F5630A" w:rsidRPr="00E529C2" w:rsidRDefault="00F5630A" w:rsidP="00C97200">
      <w:pPr>
        <w:spacing w:after="0" w:line="360" w:lineRule="auto"/>
        <w:jc w:val="both"/>
        <w:rPr>
          <w:rFonts w:ascii="Times New Roman" w:hAnsi="Times New Roman" w:cs="Times New Roman"/>
          <w:b/>
          <w:sz w:val="24"/>
          <w:szCs w:val="24"/>
        </w:rPr>
      </w:pPr>
    </w:p>
    <w:p w14:paraId="4BAE8D79" w14:textId="082FD5A1" w:rsidR="00BF0F20" w:rsidRPr="00E529C2" w:rsidRDefault="00BF0F20" w:rsidP="00C97200">
      <w:pPr>
        <w:spacing w:after="0" w:line="360" w:lineRule="auto"/>
        <w:jc w:val="both"/>
        <w:rPr>
          <w:rFonts w:ascii="Times New Roman" w:hAnsi="Times New Roman" w:cs="Times New Roman"/>
          <w:b/>
          <w:sz w:val="24"/>
          <w:szCs w:val="24"/>
        </w:rPr>
      </w:pPr>
      <w:r w:rsidRPr="00E529C2">
        <w:rPr>
          <w:rFonts w:ascii="Times New Roman" w:hAnsi="Times New Roman" w:cs="Times New Roman"/>
          <w:b/>
          <w:sz w:val="24"/>
          <w:szCs w:val="24"/>
        </w:rPr>
        <w:t>REFERÊNCIAS</w:t>
      </w:r>
      <w:r w:rsidR="00F5630A" w:rsidRPr="00E529C2">
        <w:rPr>
          <w:rFonts w:ascii="Times New Roman" w:hAnsi="Times New Roman" w:cs="Times New Roman"/>
          <w:b/>
          <w:sz w:val="24"/>
          <w:szCs w:val="24"/>
        </w:rPr>
        <w:t xml:space="preserve"> BIBLIOGRÁFICAS </w:t>
      </w:r>
    </w:p>
    <w:p w14:paraId="6B063E5A" w14:textId="4507BC6A" w:rsidR="00DF02A4" w:rsidRPr="00E529C2" w:rsidRDefault="00DF02A4" w:rsidP="00C97200">
      <w:pPr>
        <w:spacing w:after="0" w:line="360" w:lineRule="auto"/>
        <w:jc w:val="both"/>
        <w:rPr>
          <w:rFonts w:ascii="Times New Roman" w:hAnsi="Times New Roman" w:cs="Times New Roman"/>
          <w:sz w:val="24"/>
          <w:szCs w:val="24"/>
          <w:shd w:val="clear" w:color="auto" w:fill="FFFFFF"/>
        </w:rPr>
      </w:pPr>
      <w:bookmarkStart w:id="0" w:name="_GoBack"/>
      <w:r w:rsidRPr="00E529C2">
        <w:rPr>
          <w:rFonts w:ascii="Times New Roman" w:hAnsi="Times New Roman" w:cs="Times New Roman"/>
          <w:sz w:val="24"/>
          <w:szCs w:val="24"/>
          <w:shd w:val="clear" w:color="auto" w:fill="FFFFFF"/>
        </w:rPr>
        <w:t>ANGELO, V. A. de.</w:t>
      </w:r>
      <w:r w:rsidRPr="00E529C2">
        <w:rPr>
          <w:rFonts w:ascii="Times New Roman" w:hAnsi="Times New Roman" w:cs="Times New Roman"/>
          <w:i/>
          <w:sz w:val="24"/>
          <w:szCs w:val="24"/>
          <w:shd w:val="clear" w:color="auto" w:fill="FFFFFF"/>
        </w:rPr>
        <w:t> </w:t>
      </w:r>
      <w:r w:rsidRPr="00280DDE">
        <w:rPr>
          <w:rFonts w:ascii="Times New Roman" w:hAnsi="Times New Roman" w:cs="Times New Roman"/>
          <w:b/>
          <w:bCs/>
          <w:sz w:val="24"/>
          <w:szCs w:val="24"/>
          <w:shd w:val="clear" w:color="auto" w:fill="FFFFFF"/>
        </w:rPr>
        <w:t>Ditadura militar</w:t>
      </w:r>
      <w:r w:rsidRPr="00280DDE">
        <w:rPr>
          <w:rFonts w:ascii="Times New Roman" w:hAnsi="Times New Roman" w:cs="Times New Roman"/>
          <w:b/>
          <w:sz w:val="24"/>
          <w:szCs w:val="24"/>
          <w:shd w:val="clear" w:color="auto" w:fill="FFFFFF"/>
        </w:rPr>
        <w:t>, </w:t>
      </w:r>
      <w:r w:rsidRPr="00280DDE">
        <w:rPr>
          <w:rFonts w:ascii="Times New Roman" w:hAnsi="Times New Roman" w:cs="Times New Roman"/>
          <w:b/>
          <w:bCs/>
          <w:sz w:val="24"/>
          <w:szCs w:val="24"/>
          <w:shd w:val="clear" w:color="auto" w:fill="FFFFFF"/>
        </w:rPr>
        <w:t>esquerda armada e memória social no Brasil</w:t>
      </w:r>
      <w:r w:rsidRPr="00E529C2">
        <w:rPr>
          <w:rFonts w:ascii="Times New Roman" w:hAnsi="Times New Roman" w:cs="Times New Roman"/>
          <w:sz w:val="24"/>
          <w:szCs w:val="24"/>
          <w:shd w:val="clear" w:color="auto" w:fill="FFFFFF"/>
        </w:rPr>
        <w:t>. 2011. 225 f. Tese (Doutorado em Ciências Humanas) - Universidade Federal de São Carlos, São Carlos, 2011.</w:t>
      </w:r>
    </w:p>
    <w:p w14:paraId="02764882" w14:textId="459513C3" w:rsidR="00191CA9" w:rsidRPr="00E529C2" w:rsidRDefault="00191CA9"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CELLARD, André. A análise documental. </w:t>
      </w:r>
      <w:r w:rsidRPr="00E529C2">
        <w:rPr>
          <w:rFonts w:ascii="Times New Roman" w:hAnsi="Times New Roman" w:cs="Times New Roman"/>
          <w:sz w:val="24"/>
          <w:szCs w:val="24"/>
          <w:lang w:val="en-US"/>
        </w:rPr>
        <w:t xml:space="preserve">In: POUPART, Jean </w:t>
      </w:r>
      <w:proofErr w:type="gramStart"/>
      <w:r w:rsidRPr="00E529C2">
        <w:rPr>
          <w:rFonts w:ascii="Times New Roman" w:hAnsi="Times New Roman" w:cs="Times New Roman"/>
          <w:sz w:val="24"/>
          <w:szCs w:val="24"/>
          <w:lang w:val="en-US"/>
        </w:rPr>
        <w:t>et</w:t>
      </w:r>
      <w:proofErr w:type="gramEnd"/>
      <w:r w:rsidRPr="00E529C2">
        <w:rPr>
          <w:rFonts w:ascii="Times New Roman" w:hAnsi="Times New Roman" w:cs="Times New Roman"/>
          <w:sz w:val="24"/>
          <w:szCs w:val="24"/>
          <w:lang w:val="en-US"/>
        </w:rPr>
        <w:t xml:space="preserve"> all. </w:t>
      </w:r>
      <w:r w:rsidRPr="00280DDE">
        <w:rPr>
          <w:rFonts w:ascii="Times New Roman" w:hAnsi="Times New Roman" w:cs="Times New Roman"/>
          <w:b/>
          <w:sz w:val="24"/>
          <w:szCs w:val="24"/>
        </w:rPr>
        <w:t xml:space="preserve">A Pesquisa Qualitativa: </w:t>
      </w:r>
      <w:r w:rsidRPr="00E529C2">
        <w:rPr>
          <w:rFonts w:ascii="Times New Roman" w:hAnsi="Times New Roman" w:cs="Times New Roman"/>
          <w:sz w:val="24"/>
          <w:szCs w:val="24"/>
        </w:rPr>
        <w:t>Enfoques epistemológicos e metodológicos, 3° ed. Rio de Janeiro: Petrópolis, Editora Vozes, 2012, pg</w:t>
      </w:r>
      <w:r w:rsidR="001C09E8" w:rsidRPr="00E529C2">
        <w:rPr>
          <w:rFonts w:ascii="Times New Roman" w:hAnsi="Times New Roman" w:cs="Times New Roman"/>
          <w:sz w:val="24"/>
          <w:szCs w:val="24"/>
        </w:rPr>
        <w:t>.</w:t>
      </w:r>
      <w:r w:rsidRPr="00E529C2">
        <w:rPr>
          <w:rFonts w:ascii="Times New Roman" w:hAnsi="Times New Roman" w:cs="Times New Roman"/>
          <w:sz w:val="24"/>
          <w:szCs w:val="24"/>
        </w:rPr>
        <w:t xml:space="preserve"> 295-316.</w:t>
      </w:r>
    </w:p>
    <w:p w14:paraId="625CD2B6" w14:textId="57CA4974" w:rsidR="005852A4" w:rsidRPr="00E529C2" w:rsidRDefault="005852A4"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ELIAS, N. O sociólogo como destruidor de mitos. In: </w:t>
      </w:r>
      <w:r w:rsidRPr="00280DDE">
        <w:rPr>
          <w:rFonts w:ascii="Times New Roman" w:hAnsi="Times New Roman" w:cs="Times New Roman"/>
          <w:b/>
          <w:sz w:val="24"/>
          <w:szCs w:val="24"/>
        </w:rPr>
        <w:t>Introdução à Sociologia</w:t>
      </w:r>
      <w:r w:rsidR="00280DDE">
        <w:rPr>
          <w:rFonts w:ascii="Times New Roman" w:hAnsi="Times New Roman" w:cs="Times New Roman"/>
          <w:sz w:val="24"/>
          <w:szCs w:val="24"/>
        </w:rPr>
        <w:t>.</w:t>
      </w:r>
      <w:r w:rsidRPr="00E529C2">
        <w:rPr>
          <w:rFonts w:ascii="Times New Roman" w:hAnsi="Times New Roman" w:cs="Times New Roman"/>
          <w:sz w:val="24"/>
          <w:szCs w:val="24"/>
        </w:rPr>
        <w:t xml:space="preserve"> Lisboa, Ed. 70, 1999, p. 53-75.</w:t>
      </w:r>
    </w:p>
    <w:p w14:paraId="34C040F2" w14:textId="730509A5" w:rsidR="005852A4" w:rsidRPr="00E529C2" w:rsidRDefault="005852A4"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lastRenderedPageBreak/>
        <w:t>______. Processos de formação de Estados e construção de nações. In</w:t>
      </w:r>
      <w:r w:rsidR="00767422" w:rsidRPr="00E529C2">
        <w:rPr>
          <w:rFonts w:ascii="Times New Roman" w:hAnsi="Times New Roman" w:cs="Times New Roman"/>
          <w:sz w:val="24"/>
          <w:szCs w:val="24"/>
        </w:rPr>
        <w:t>:</w:t>
      </w:r>
      <w:r w:rsidRPr="00E529C2">
        <w:rPr>
          <w:rFonts w:ascii="Times New Roman" w:hAnsi="Times New Roman" w:cs="Times New Roman"/>
          <w:sz w:val="24"/>
          <w:szCs w:val="24"/>
        </w:rPr>
        <w:t xml:space="preserve"> </w:t>
      </w:r>
      <w:proofErr w:type="spellStart"/>
      <w:r w:rsidRPr="00E529C2">
        <w:rPr>
          <w:rFonts w:ascii="Times New Roman" w:hAnsi="Times New Roman" w:cs="Times New Roman"/>
          <w:sz w:val="24"/>
          <w:szCs w:val="24"/>
        </w:rPr>
        <w:t>Nobert</w:t>
      </w:r>
      <w:proofErr w:type="spellEnd"/>
      <w:r w:rsidRPr="00E529C2">
        <w:rPr>
          <w:rFonts w:ascii="Times New Roman" w:hAnsi="Times New Roman" w:cs="Times New Roman"/>
          <w:sz w:val="24"/>
          <w:szCs w:val="24"/>
        </w:rPr>
        <w:t xml:space="preserve"> Elias, </w:t>
      </w:r>
      <w:r w:rsidRPr="00280DDE">
        <w:rPr>
          <w:rFonts w:ascii="Times New Roman" w:hAnsi="Times New Roman" w:cs="Times New Roman"/>
          <w:b/>
          <w:sz w:val="24"/>
          <w:szCs w:val="24"/>
        </w:rPr>
        <w:t>Escritos e Ensaios 1 - Estado, Processo e Opinião Pública</w:t>
      </w:r>
      <w:r w:rsidR="00280DDE">
        <w:rPr>
          <w:rFonts w:ascii="Times New Roman" w:hAnsi="Times New Roman" w:cs="Times New Roman"/>
          <w:b/>
          <w:sz w:val="24"/>
          <w:szCs w:val="24"/>
        </w:rPr>
        <w:t>.</w:t>
      </w:r>
      <w:r w:rsidRPr="00E529C2">
        <w:rPr>
          <w:rFonts w:ascii="Times New Roman" w:hAnsi="Times New Roman" w:cs="Times New Roman"/>
          <w:sz w:val="24"/>
          <w:szCs w:val="24"/>
        </w:rPr>
        <w:t xml:space="preserve"> Rio de Janeiro: Jorge Zahar Editor: 2006, p. 153-165.</w:t>
      </w:r>
    </w:p>
    <w:p w14:paraId="2CACC710" w14:textId="49B7B2BA" w:rsidR="00BC333B" w:rsidRPr="00E529C2" w:rsidRDefault="00BC333B" w:rsidP="00C97200">
      <w:pPr>
        <w:autoSpaceDE w:val="0"/>
        <w:autoSpaceDN w:val="0"/>
        <w:adjustRightInd w:val="0"/>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lang w:eastAsia="pt-BR"/>
        </w:rPr>
        <w:t xml:space="preserve">FERNANDES, Florestan. </w:t>
      </w:r>
      <w:r w:rsidRPr="00280DDE">
        <w:rPr>
          <w:rFonts w:ascii="Times New Roman" w:hAnsi="Times New Roman" w:cs="Times New Roman"/>
          <w:b/>
          <w:sz w:val="24"/>
          <w:szCs w:val="24"/>
          <w:lang w:eastAsia="pt-BR"/>
        </w:rPr>
        <w:t>A Revolução Burguesa no Brasil</w:t>
      </w:r>
      <w:r w:rsidRPr="00E529C2">
        <w:rPr>
          <w:rFonts w:ascii="Times New Roman" w:hAnsi="Times New Roman" w:cs="Times New Roman"/>
          <w:i/>
          <w:sz w:val="24"/>
          <w:szCs w:val="24"/>
          <w:lang w:eastAsia="pt-BR"/>
        </w:rPr>
        <w:t xml:space="preserve">: </w:t>
      </w:r>
      <w:r w:rsidRPr="00E529C2">
        <w:rPr>
          <w:rFonts w:ascii="Times New Roman" w:hAnsi="Times New Roman" w:cs="Times New Roman"/>
          <w:sz w:val="24"/>
          <w:szCs w:val="24"/>
          <w:lang w:eastAsia="pt-BR"/>
        </w:rPr>
        <w:t>ensaio de interpretação sociológica. 5ª ed. São Paulo: Editora Globo, 2008.</w:t>
      </w:r>
    </w:p>
    <w:p w14:paraId="0EC845C6" w14:textId="77777777" w:rsidR="00191CA9" w:rsidRPr="00E529C2" w:rsidRDefault="00191CA9"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FONSECA JUNIOR, W. C. da. Análise de Conteúdo. In: DUARTE, J., BARROS, A. (org.). </w:t>
      </w:r>
      <w:r w:rsidRPr="00280DDE">
        <w:rPr>
          <w:rFonts w:ascii="Times New Roman" w:hAnsi="Times New Roman" w:cs="Times New Roman"/>
          <w:b/>
          <w:sz w:val="24"/>
          <w:szCs w:val="24"/>
        </w:rPr>
        <w:t>Métodos e técnicas de pesquisa em comunicação</w:t>
      </w:r>
      <w:r w:rsidRPr="00E529C2">
        <w:rPr>
          <w:rFonts w:ascii="Times New Roman" w:hAnsi="Times New Roman" w:cs="Times New Roman"/>
          <w:sz w:val="24"/>
          <w:szCs w:val="24"/>
        </w:rPr>
        <w:t>. 2 Edição. São Paulo: Atlas, 2011.</w:t>
      </w:r>
    </w:p>
    <w:p w14:paraId="3429664B" w14:textId="77777777" w:rsidR="00191CA9" w:rsidRPr="00E529C2" w:rsidRDefault="00191CA9"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GIUMBELLI, E. Para além do "trabalho de campo": reflexões supostamente </w:t>
      </w:r>
      <w:proofErr w:type="spellStart"/>
      <w:r w:rsidRPr="00E529C2">
        <w:rPr>
          <w:rFonts w:ascii="Times New Roman" w:hAnsi="Times New Roman" w:cs="Times New Roman"/>
          <w:sz w:val="24"/>
          <w:szCs w:val="24"/>
        </w:rPr>
        <w:t>malinowskianas</w:t>
      </w:r>
      <w:proofErr w:type="spellEnd"/>
      <w:r w:rsidRPr="00E529C2">
        <w:rPr>
          <w:rFonts w:ascii="Times New Roman" w:hAnsi="Times New Roman" w:cs="Times New Roman"/>
          <w:sz w:val="24"/>
          <w:szCs w:val="24"/>
        </w:rPr>
        <w:t>. </w:t>
      </w:r>
      <w:r w:rsidRPr="00280DDE">
        <w:rPr>
          <w:rFonts w:ascii="Times New Roman" w:hAnsi="Times New Roman" w:cs="Times New Roman"/>
          <w:b/>
          <w:sz w:val="24"/>
          <w:szCs w:val="24"/>
        </w:rPr>
        <w:t xml:space="preserve">Rev. bras. </w:t>
      </w:r>
      <w:proofErr w:type="spellStart"/>
      <w:r w:rsidRPr="00280DDE">
        <w:rPr>
          <w:rFonts w:ascii="Times New Roman" w:hAnsi="Times New Roman" w:cs="Times New Roman"/>
          <w:b/>
          <w:sz w:val="24"/>
          <w:szCs w:val="24"/>
        </w:rPr>
        <w:t>Ci</w:t>
      </w:r>
      <w:proofErr w:type="spellEnd"/>
      <w:r w:rsidRPr="00280DDE">
        <w:rPr>
          <w:rFonts w:ascii="Times New Roman" w:hAnsi="Times New Roman" w:cs="Times New Roman"/>
          <w:b/>
          <w:sz w:val="24"/>
          <w:szCs w:val="24"/>
        </w:rPr>
        <w:t>. Soc.</w:t>
      </w:r>
      <w:r w:rsidRPr="00E529C2">
        <w:rPr>
          <w:rFonts w:ascii="Times New Roman" w:hAnsi="Times New Roman" w:cs="Times New Roman"/>
          <w:sz w:val="24"/>
          <w:szCs w:val="24"/>
        </w:rPr>
        <w:t> [online]. 2002, vol.17, n.48, pp.91-107.</w:t>
      </w:r>
    </w:p>
    <w:p w14:paraId="33461FEB" w14:textId="1293681D" w:rsidR="00191CA9" w:rsidRPr="00E529C2" w:rsidRDefault="00191CA9"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SOUZA, L</w:t>
      </w:r>
      <w:r w:rsidR="001811F8" w:rsidRPr="00E529C2">
        <w:rPr>
          <w:rFonts w:ascii="Times New Roman" w:hAnsi="Times New Roman" w:cs="Times New Roman"/>
          <w:sz w:val="24"/>
          <w:szCs w:val="24"/>
        </w:rPr>
        <w:t>.</w:t>
      </w:r>
      <w:r w:rsidRPr="00E529C2">
        <w:rPr>
          <w:rFonts w:ascii="Times New Roman" w:hAnsi="Times New Roman" w:cs="Times New Roman"/>
          <w:sz w:val="24"/>
          <w:szCs w:val="24"/>
        </w:rPr>
        <w:t xml:space="preserve"> A</w:t>
      </w:r>
      <w:r w:rsidR="001811F8" w:rsidRPr="00E529C2">
        <w:rPr>
          <w:rFonts w:ascii="Times New Roman" w:hAnsi="Times New Roman" w:cs="Times New Roman"/>
          <w:sz w:val="24"/>
          <w:szCs w:val="24"/>
        </w:rPr>
        <w:t>.</w:t>
      </w:r>
      <w:r w:rsidRPr="00E529C2">
        <w:rPr>
          <w:rFonts w:ascii="Times New Roman" w:hAnsi="Times New Roman" w:cs="Times New Roman"/>
          <w:sz w:val="24"/>
          <w:szCs w:val="24"/>
        </w:rPr>
        <w:t xml:space="preserve"> G</w:t>
      </w:r>
      <w:r w:rsidR="001811F8" w:rsidRPr="00E529C2">
        <w:rPr>
          <w:rFonts w:ascii="Times New Roman" w:hAnsi="Times New Roman" w:cs="Times New Roman"/>
          <w:sz w:val="24"/>
          <w:szCs w:val="24"/>
        </w:rPr>
        <w:t>.</w:t>
      </w:r>
      <w:r w:rsidRPr="00E529C2">
        <w:rPr>
          <w:rFonts w:ascii="Times New Roman" w:hAnsi="Times New Roman" w:cs="Times New Roman"/>
          <w:sz w:val="24"/>
          <w:szCs w:val="24"/>
        </w:rPr>
        <w:t xml:space="preserve"> de. As várias faces da Igreja Católica.</w:t>
      </w:r>
      <w:r w:rsidRPr="00E529C2">
        <w:rPr>
          <w:rFonts w:ascii="Times New Roman" w:hAnsi="Times New Roman" w:cs="Times New Roman"/>
          <w:b/>
          <w:bCs/>
          <w:sz w:val="24"/>
          <w:szCs w:val="24"/>
        </w:rPr>
        <w:t> </w:t>
      </w:r>
      <w:r w:rsidRPr="00280DDE">
        <w:rPr>
          <w:rFonts w:ascii="Times New Roman" w:hAnsi="Times New Roman" w:cs="Times New Roman"/>
          <w:b/>
          <w:bCs/>
          <w:sz w:val="24"/>
          <w:szCs w:val="24"/>
        </w:rPr>
        <w:t>Estudos Avançados</w:t>
      </w:r>
      <w:r w:rsidR="00DC70F3" w:rsidRPr="00E529C2">
        <w:rPr>
          <w:rFonts w:ascii="Times New Roman" w:hAnsi="Times New Roman" w:cs="Times New Roman"/>
          <w:sz w:val="24"/>
          <w:szCs w:val="24"/>
        </w:rPr>
        <w:t>,</w:t>
      </w:r>
      <w:r w:rsidR="00B2609C" w:rsidRPr="00E529C2">
        <w:rPr>
          <w:rFonts w:ascii="Times New Roman" w:hAnsi="Times New Roman" w:cs="Times New Roman"/>
          <w:sz w:val="24"/>
          <w:szCs w:val="24"/>
        </w:rPr>
        <w:t xml:space="preserve"> São Paulo,</w:t>
      </w:r>
      <w:r w:rsidR="009D631C" w:rsidRPr="00E529C2">
        <w:rPr>
          <w:rFonts w:ascii="Times New Roman" w:hAnsi="Times New Roman" w:cs="Times New Roman"/>
          <w:sz w:val="24"/>
          <w:szCs w:val="24"/>
        </w:rPr>
        <w:t xml:space="preserve"> v. 18, n. 52, p. 77-95, d</w:t>
      </w:r>
      <w:r w:rsidR="00167CDA" w:rsidRPr="00E529C2">
        <w:rPr>
          <w:rFonts w:ascii="Times New Roman" w:hAnsi="Times New Roman" w:cs="Times New Roman"/>
          <w:sz w:val="24"/>
          <w:szCs w:val="24"/>
        </w:rPr>
        <w:t>ez</w:t>
      </w:r>
      <w:r w:rsidRPr="00E529C2">
        <w:rPr>
          <w:rFonts w:ascii="Times New Roman" w:hAnsi="Times New Roman" w:cs="Times New Roman"/>
          <w:sz w:val="24"/>
          <w:szCs w:val="24"/>
        </w:rPr>
        <w:t>.  2004.</w:t>
      </w:r>
    </w:p>
    <w:p w14:paraId="7CB4E22D" w14:textId="558D270A" w:rsidR="00020324" w:rsidRPr="00E529C2" w:rsidRDefault="00020324"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GIANNAZI, Carlos. </w:t>
      </w:r>
      <w:r w:rsidRPr="00E529C2">
        <w:rPr>
          <w:rFonts w:ascii="Times New Roman" w:hAnsi="Times New Roman" w:cs="Times New Roman"/>
          <w:i/>
          <w:sz w:val="24"/>
          <w:szCs w:val="24"/>
        </w:rPr>
        <w:t xml:space="preserve">A </w:t>
      </w:r>
      <w:r w:rsidRPr="00280DDE">
        <w:rPr>
          <w:rFonts w:ascii="Times New Roman" w:hAnsi="Times New Roman" w:cs="Times New Roman"/>
          <w:b/>
          <w:sz w:val="24"/>
          <w:szCs w:val="24"/>
        </w:rPr>
        <w:t>doutrina de segurança nacional e “milagre econômico” (1969/1973).</w:t>
      </w:r>
      <w:r w:rsidRPr="00E529C2">
        <w:rPr>
          <w:rFonts w:ascii="Times New Roman" w:hAnsi="Times New Roman" w:cs="Times New Roman"/>
          <w:sz w:val="24"/>
          <w:szCs w:val="24"/>
        </w:rPr>
        <w:t xml:space="preserve"> São Paulo: Cortez Editora, 2013.</w:t>
      </w:r>
    </w:p>
    <w:p w14:paraId="24433797" w14:textId="5DDA7634" w:rsidR="00314586" w:rsidRPr="00E529C2" w:rsidRDefault="00314586"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GOUVÊA, M. das G. </w:t>
      </w:r>
      <w:r w:rsidRPr="00280DDE">
        <w:rPr>
          <w:rFonts w:ascii="Times New Roman" w:hAnsi="Times New Roman" w:cs="Times New Roman"/>
          <w:b/>
          <w:sz w:val="24"/>
          <w:szCs w:val="24"/>
        </w:rPr>
        <w:t xml:space="preserve">Educação Popular junto aos Movimentos Sociais: </w:t>
      </w:r>
      <w:r w:rsidRPr="00280DDE">
        <w:rPr>
          <w:rFonts w:ascii="Times New Roman" w:hAnsi="Times New Roman" w:cs="Times New Roman"/>
          <w:sz w:val="24"/>
          <w:szCs w:val="24"/>
        </w:rPr>
        <w:t xml:space="preserve">o </w:t>
      </w:r>
      <w:r w:rsidR="00280DDE">
        <w:rPr>
          <w:rFonts w:ascii="Times New Roman" w:hAnsi="Times New Roman" w:cs="Times New Roman"/>
          <w:sz w:val="24"/>
          <w:szCs w:val="24"/>
        </w:rPr>
        <w:t>Centro de D</w:t>
      </w:r>
      <w:r w:rsidRPr="00280DDE">
        <w:rPr>
          <w:rFonts w:ascii="Times New Roman" w:hAnsi="Times New Roman" w:cs="Times New Roman"/>
          <w:sz w:val="24"/>
          <w:szCs w:val="24"/>
        </w:rPr>
        <w:t xml:space="preserve">ireitos </w:t>
      </w:r>
      <w:r w:rsidR="00280DDE">
        <w:rPr>
          <w:rFonts w:ascii="Times New Roman" w:hAnsi="Times New Roman" w:cs="Times New Roman"/>
          <w:sz w:val="24"/>
          <w:szCs w:val="24"/>
        </w:rPr>
        <w:t>Humanos e E</w:t>
      </w:r>
      <w:r w:rsidRPr="00280DDE">
        <w:rPr>
          <w:rFonts w:ascii="Times New Roman" w:hAnsi="Times New Roman" w:cs="Times New Roman"/>
          <w:sz w:val="24"/>
          <w:szCs w:val="24"/>
        </w:rPr>
        <w:t xml:space="preserve">ducação </w:t>
      </w:r>
      <w:r w:rsidR="00280DDE">
        <w:rPr>
          <w:rFonts w:ascii="Times New Roman" w:hAnsi="Times New Roman" w:cs="Times New Roman"/>
          <w:sz w:val="24"/>
          <w:szCs w:val="24"/>
        </w:rPr>
        <w:t>P</w:t>
      </w:r>
      <w:r w:rsidRPr="00280DDE">
        <w:rPr>
          <w:rFonts w:ascii="Times New Roman" w:hAnsi="Times New Roman" w:cs="Times New Roman"/>
          <w:sz w:val="24"/>
          <w:szCs w:val="24"/>
        </w:rPr>
        <w:t>opular – CDHEP, Campo Limpo/Zona Sul.</w:t>
      </w:r>
      <w:r w:rsidRPr="00E529C2">
        <w:rPr>
          <w:rFonts w:ascii="Times New Roman" w:hAnsi="Times New Roman" w:cs="Times New Roman"/>
          <w:sz w:val="24"/>
          <w:szCs w:val="24"/>
        </w:rPr>
        <w:t xml:space="preserve"> 1997. Tese (Doutorado) apresentada à Pontifícia Universidade Católica de São Paulo, São Paulo.</w:t>
      </w:r>
    </w:p>
    <w:p w14:paraId="41B85EB1" w14:textId="77777777" w:rsidR="00191CA9" w:rsidRPr="00E529C2" w:rsidRDefault="00191CA9"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GUTIÉRREZ, G. </w:t>
      </w:r>
      <w:r w:rsidRPr="00E529C2">
        <w:rPr>
          <w:rFonts w:ascii="Times New Roman" w:hAnsi="Times New Roman" w:cs="Times New Roman"/>
          <w:i/>
          <w:sz w:val="24"/>
          <w:szCs w:val="24"/>
        </w:rPr>
        <w:t>Teologia da Libertação</w:t>
      </w:r>
      <w:r w:rsidRPr="00E529C2">
        <w:rPr>
          <w:rFonts w:ascii="Times New Roman" w:hAnsi="Times New Roman" w:cs="Times New Roman"/>
          <w:sz w:val="24"/>
          <w:szCs w:val="24"/>
        </w:rPr>
        <w:t>. Petrópolis, Vozes, 1985.</w:t>
      </w:r>
    </w:p>
    <w:p w14:paraId="5915870A" w14:textId="2EEB8655" w:rsidR="00191CA9" w:rsidRPr="00E529C2" w:rsidRDefault="00191CA9"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LANZA, F. </w:t>
      </w:r>
      <w:r w:rsidRPr="00280DDE">
        <w:rPr>
          <w:rFonts w:ascii="Times New Roman" w:hAnsi="Times New Roman" w:cs="Times New Roman"/>
          <w:b/>
          <w:sz w:val="24"/>
          <w:szCs w:val="24"/>
        </w:rPr>
        <w:t>Matrizes Ideológicas dos Arcebispos Paulistanos (1956-85):</w:t>
      </w:r>
      <w:r w:rsidRPr="00E529C2">
        <w:rPr>
          <w:rFonts w:ascii="Times New Roman" w:hAnsi="Times New Roman" w:cs="Times New Roman"/>
          <w:sz w:val="24"/>
          <w:szCs w:val="24"/>
        </w:rPr>
        <w:t xml:space="preserve"> Um olhar sob o prisma do semanário o São Paulo. 2006. Tese (Doutorado) em Ciências Sociais apresentada a Pontifícia Universidade Católica de São Paulo</w:t>
      </w:r>
      <w:r w:rsidR="00FB1069" w:rsidRPr="00E529C2">
        <w:rPr>
          <w:rFonts w:ascii="Times New Roman" w:hAnsi="Times New Roman" w:cs="Times New Roman"/>
          <w:sz w:val="24"/>
          <w:szCs w:val="24"/>
        </w:rPr>
        <w:t>.</w:t>
      </w:r>
    </w:p>
    <w:p w14:paraId="29EA6333" w14:textId="77777777" w:rsidR="00C0064C" w:rsidRPr="00E529C2" w:rsidRDefault="00C0064C"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LATTANZI, J. FARIA, F. O Estado de S. Paulo: um expoente da imprensa conservadora (1889 -1929). </w:t>
      </w:r>
      <w:r w:rsidRPr="00280DDE">
        <w:rPr>
          <w:rFonts w:ascii="Times New Roman" w:hAnsi="Times New Roman" w:cs="Times New Roman"/>
          <w:b/>
          <w:sz w:val="24"/>
          <w:szCs w:val="24"/>
        </w:rPr>
        <w:t>XXVII Simpósio Nacional de História</w:t>
      </w:r>
      <w:r w:rsidR="00BA56D5" w:rsidRPr="00E529C2">
        <w:rPr>
          <w:rFonts w:ascii="Times New Roman" w:hAnsi="Times New Roman" w:cs="Times New Roman"/>
          <w:sz w:val="24"/>
          <w:szCs w:val="24"/>
        </w:rPr>
        <w:t>, Natal RN, 22 a 26 de julho,</w:t>
      </w:r>
      <w:r w:rsidR="000D4977" w:rsidRPr="00E529C2">
        <w:rPr>
          <w:rFonts w:ascii="Times New Roman" w:hAnsi="Times New Roman" w:cs="Times New Roman"/>
          <w:sz w:val="24"/>
          <w:szCs w:val="24"/>
        </w:rPr>
        <w:t xml:space="preserve"> 2013.</w:t>
      </w:r>
      <w:r w:rsidR="00753DF3" w:rsidRPr="00E529C2">
        <w:rPr>
          <w:rFonts w:ascii="Times New Roman" w:hAnsi="Times New Roman" w:cs="Times New Roman"/>
          <w:sz w:val="24"/>
          <w:szCs w:val="24"/>
        </w:rPr>
        <w:t xml:space="preserve"> P.01-10.</w:t>
      </w:r>
    </w:p>
    <w:p w14:paraId="1FEC69D4" w14:textId="77777777" w:rsidR="00191CA9" w:rsidRPr="00E529C2" w:rsidRDefault="00191CA9"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LÖWY, M. </w:t>
      </w:r>
      <w:r w:rsidRPr="00280DDE">
        <w:rPr>
          <w:rFonts w:ascii="Times New Roman" w:hAnsi="Times New Roman" w:cs="Times New Roman"/>
          <w:b/>
          <w:sz w:val="24"/>
          <w:szCs w:val="24"/>
        </w:rPr>
        <w:t>A Guerra dos Deuses:</w:t>
      </w:r>
      <w:r w:rsidRPr="00E529C2">
        <w:rPr>
          <w:rFonts w:ascii="Times New Roman" w:hAnsi="Times New Roman" w:cs="Times New Roman"/>
          <w:sz w:val="24"/>
          <w:szCs w:val="24"/>
        </w:rPr>
        <w:t xml:space="preserve"> religião e política na América Latina. Petrópolis: Vozes, 2000</w:t>
      </w:r>
    </w:p>
    <w:p w14:paraId="1E58B627" w14:textId="77777777" w:rsidR="005A1698" w:rsidRPr="00E529C2" w:rsidRDefault="005A1698" w:rsidP="00C97200">
      <w:pPr>
        <w:spacing w:after="0" w:line="360" w:lineRule="auto"/>
        <w:jc w:val="both"/>
        <w:rPr>
          <w:rFonts w:ascii="Times New Roman" w:hAnsi="Times New Roman" w:cs="Times New Roman"/>
          <w:sz w:val="24"/>
          <w:szCs w:val="24"/>
        </w:rPr>
      </w:pPr>
      <w:r w:rsidRPr="00E529C2">
        <w:rPr>
          <w:rStyle w:val="nfase"/>
          <w:rFonts w:ascii="Times New Roman" w:hAnsi="Times New Roman" w:cs="Times New Roman"/>
          <w:bCs/>
          <w:i w:val="0"/>
          <w:iCs w:val="0"/>
          <w:sz w:val="24"/>
          <w:szCs w:val="24"/>
          <w:shd w:val="clear" w:color="auto" w:fill="FFFFFF"/>
        </w:rPr>
        <w:t>MAINWARING</w:t>
      </w:r>
      <w:r w:rsidRPr="00E529C2">
        <w:rPr>
          <w:rFonts w:ascii="Times New Roman" w:hAnsi="Times New Roman" w:cs="Times New Roman"/>
          <w:sz w:val="24"/>
          <w:szCs w:val="24"/>
          <w:shd w:val="clear" w:color="auto" w:fill="FFFFFF"/>
        </w:rPr>
        <w:t>, </w:t>
      </w:r>
      <w:r w:rsidRPr="00E529C2">
        <w:rPr>
          <w:rStyle w:val="nfase"/>
          <w:rFonts w:ascii="Times New Roman" w:hAnsi="Times New Roman" w:cs="Times New Roman"/>
          <w:bCs/>
          <w:i w:val="0"/>
          <w:iCs w:val="0"/>
          <w:sz w:val="24"/>
          <w:szCs w:val="24"/>
          <w:shd w:val="clear" w:color="auto" w:fill="FFFFFF"/>
        </w:rPr>
        <w:t>S</w:t>
      </w:r>
      <w:r w:rsidRPr="00E529C2">
        <w:rPr>
          <w:rFonts w:ascii="Times New Roman" w:hAnsi="Times New Roman" w:cs="Times New Roman"/>
          <w:sz w:val="24"/>
          <w:szCs w:val="24"/>
          <w:shd w:val="clear" w:color="auto" w:fill="FFFFFF"/>
        </w:rPr>
        <w:t>. </w:t>
      </w:r>
      <w:r w:rsidRPr="00280DDE">
        <w:rPr>
          <w:rStyle w:val="nfase"/>
          <w:rFonts w:ascii="Times New Roman" w:hAnsi="Times New Roman" w:cs="Times New Roman"/>
          <w:b/>
          <w:bCs/>
          <w:i w:val="0"/>
          <w:iCs w:val="0"/>
          <w:sz w:val="24"/>
          <w:szCs w:val="24"/>
          <w:shd w:val="clear" w:color="auto" w:fill="FFFFFF"/>
        </w:rPr>
        <w:t>Igreja Católica e política no Brasil</w:t>
      </w:r>
      <w:r w:rsidRPr="00280DDE">
        <w:rPr>
          <w:rFonts w:ascii="Times New Roman" w:hAnsi="Times New Roman" w:cs="Times New Roman"/>
          <w:b/>
          <w:i/>
          <w:sz w:val="24"/>
          <w:szCs w:val="24"/>
          <w:shd w:val="clear" w:color="auto" w:fill="FFFFFF"/>
        </w:rPr>
        <w:t> (1916-1985).</w:t>
      </w:r>
      <w:r w:rsidRPr="00E529C2">
        <w:rPr>
          <w:rFonts w:ascii="Times New Roman" w:hAnsi="Times New Roman" w:cs="Times New Roman"/>
          <w:sz w:val="24"/>
          <w:szCs w:val="24"/>
          <w:shd w:val="clear" w:color="auto" w:fill="FFFFFF"/>
        </w:rPr>
        <w:t xml:space="preserve"> São Paulo: Brasiliense, </w:t>
      </w:r>
      <w:r w:rsidRPr="00E529C2">
        <w:rPr>
          <w:rStyle w:val="nfase"/>
          <w:rFonts w:ascii="Times New Roman" w:hAnsi="Times New Roman" w:cs="Times New Roman"/>
          <w:bCs/>
          <w:i w:val="0"/>
          <w:iCs w:val="0"/>
          <w:sz w:val="24"/>
          <w:szCs w:val="24"/>
          <w:shd w:val="clear" w:color="auto" w:fill="FFFFFF"/>
        </w:rPr>
        <w:t>2004.</w:t>
      </w:r>
    </w:p>
    <w:p w14:paraId="4BA4BCBC" w14:textId="77777777" w:rsidR="00686FC7" w:rsidRPr="00E529C2" w:rsidRDefault="00686FC7" w:rsidP="00C97200">
      <w:pPr>
        <w:pStyle w:val="NormalWeb"/>
        <w:shd w:val="clear" w:color="auto" w:fill="FFFFFF"/>
        <w:spacing w:before="0" w:beforeAutospacing="0" w:after="0" w:afterAutospacing="0" w:line="360" w:lineRule="auto"/>
        <w:jc w:val="both"/>
      </w:pPr>
      <w:r w:rsidRPr="00E529C2">
        <w:t xml:space="preserve">MANNHEIN, K. “O pensamento conservador”. In Martins, J. S. (org.) </w:t>
      </w:r>
      <w:r w:rsidRPr="00280DDE">
        <w:rPr>
          <w:b/>
        </w:rPr>
        <w:t xml:space="preserve">Introdução crítica à sociologia rural. </w:t>
      </w:r>
      <w:r w:rsidRPr="00E529C2">
        <w:t xml:space="preserve">São Paulo: </w:t>
      </w:r>
      <w:proofErr w:type="spellStart"/>
      <w:r w:rsidRPr="00E529C2">
        <w:t>Hucitec</w:t>
      </w:r>
      <w:proofErr w:type="spellEnd"/>
      <w:r w:rsidRPr="00E529C2">
        <w:t>, 1981.</w:t>
      </w:r>
    </w:p>
    <w:p w14:paraId="09E96685" w14:textId="77777777" w:rsidR="00F17416" w:rsidRPr="00E529C2" w:rsidRDefault="00F17416"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MANNHEIM, K. Abordagem Preliminar do Problema. In: MANNHEIM, K. </w:t>
      </w:r>
      <w:r w:rsidRPr="00280DDE">
        <w:rPr>
          <w:rFonts w:ascii="Times New Roman" w:hAnsi="Times New Roman" w:cs="Times New Roman"/>
          <w:b/>
          <w:sz w:val="24"/>
          <w:szCs w:val="24"/>
        </w:rPr>
        <w:t>Ideologia e Utopia.</w:t>
      </w:r>
      <w:r w:rsidRPr="00E529C2">
        <w:rPr>
          <w:rFonts w:ascii="Times New Roman" w:hAnsi="Times New Roman" w:cs="Times New Roman"/>
          <w:sz w:val="24"/>
          <w:szCs w:val="24"/>
        </w:rPr>
        <w:t xml:space="preserve"> Rio de Janeiro: Zahar Editores, 1982. P.</w:t>
      </w:r>
      <w:r w:rsidR="00A5362B" w:rsidRPr="00E529C2">
        <w:rPr>
          <w:rFonts w:ascii="Times New Roman" w:hAnsi="Times New Roman" w:cs="Times New Roman"/>
          <w:sz w:val="24"/>
          <w:szCs w:val="24"/>
        </w:rPr>
        <w:t xml:space="preserve"> 29-60.</w:t>
      </w:r>
    </w:p>
    <w:p w14:paraId="39699DE4" w14:textId="47E164EF" w:rsidR="00B71FC5" w:rsidRPr="00E529C2" w:rsidRDefault="00B71FC5"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MICELI, Sérgio. </w:t>
      </w:r>
      <w:r w:rsidRPr="00280DDE">
        <w:rPr>
          <w:rFonts w:ascii="Times New Roman" w:hAnsi="Times New Roman" w:cs="Times New Roman"/>
          <w:b/>
          <w:sz w:val="24"/>
          <w:szCs w:val="24"/>
        </w:rPr>
        <w:t>A Elite Eclesiástica Brasileira.</w:t>
      </w:r>
      <w:r w:rsidRPr="00E529C2">
        <w:rPr>
          <w:rFonts w:ascii="Times New Roman" w:hAnsi="Times New Roman" w:cs="Times New Roman"/>
          <w:sz w:val="24"/>
          <w:szCs w:val="24"/>
        </w:rPr>
        <w:t xml:space="preserve"> São Paulo: Companhia das Letras, 2009.</w:t>
      </w:r>
    </w:p>
    <w:p w14:paraId="3F1C567F" w14:textId="557179E7" w:rsidR="00BC333B" w:rsidRPr="00E529C2" w:rsidRDefault="00BC333B" w:rsidP="00C97200">
      <w:pPr>
        <w:autoSpaceDE w:val="0"/>
        <w:autoSpaceDN w:val="0"/>
        <w:adjustRightInd w:val="0"/>
        <w:spacing w:after="0" w:line="360" w:lineRule="auto"/>
        <w:jc w:val="both"/>
        <w:rPr>
          <w:rFonts w:ascii="Times New Roman" w:hAnsi="Times New Roman" w:cs="Times New Roman"/>
          <w:sz w:val="24"/>
          <w:szCs w:val="24"/>
          <w:lang w:eastAsia="pt-BR"/>
        </w:rPr>
      </w:pPr>
      <w:r w:rsidRPr="00E529C2">
        <w:rPr>
          <w:rFonts w:ascii="Times New Roman" w:hAnsi="Times New Roman" w:cs="Times New Roman"/>
          <w:sz w:val="24"/>
          <w:szCs w:val="24"/>
          <w:lang w:eastAsia="pt-BR"/>
        </w:rPr>
        <w:t xml:space="preserve">MIGUEL, Luis F. “Segurança e desenvolvimento: peculiaridades da ideologia da segurança nacional no Brasil”. </w:t>
      </w:r>
      <w:r w:rsidRPr="00280DDE">
        <w:rPr>
          <w:rFonts w:ascii="Times New Roman" w:hAnsi="Times New Roman" w:cs="Times New Roman"/>
          <w:b/>
          <w:sz w:val="24"/>
          <w:szCs w:val="24"/>
          <w:lang w:eastAsia="pt-BR"/>
        </w:rPr>
        <w:t xml:space="preserve">Diálogos </w:t>
      </w:r>
      <w:proofErr w:type="spellStart"/>
      <w:r w:rsidRPr="00280DDE">
        <w:rPr>
          <w:rFonts w:ascii="Times New Roman" w:hAnsi="Times New Roman" w:cs="Times New Roman"/>
          <w:b/>
          <w:sz w:val="24"/>
          <w:szCs w:val="24"/>
          <w:lang w:eastAsia="pt-BR"/>
        </w:rPr>
        <w:t>Latinoamericanos</w:t>
      </w:r>
      <w:proofErr w:type="spellEnd"/>
      <w:r w:rsidRPr="00E529C2">
        <w:rPr>
          <w:rFonts w:ascii="Times New Roman" w:hAnsi="Times New Roman" w:cs="Times New Roman"/>
          <w:sz w:val="24"/>
          <w:szCs w:val="24"/>
          <w:lang w:eastAsia="pt-BR"/>
        </w:rPr>
        <w:t xml:space="preserve">, </w:t>
      </w:r>
      <w:r w:rsidRPr="00E529C2">
        <w:rPr>
          <w:rFonts w:ascii="Times New Roman" w:hAnsi="Times New Roman" w:cs="Times New Roman"/>
          <w:sz w:val="24"/>
          <w:szCs w:val="24"/>
          <w:shd w:val="clear" w:color="auto" w:fill="FFFFFF"/>
        </w:rPr>
        <w:t>Århus,</w:t>
      </w:r>
      <w:r w:rsidRPr="00E529C2">
        <w:rPr>
          <w:rFonts w:ascii="Times New Roman" w:hAnsi="Times New Roman" w:cs="Times New Roman"/>
          <w:sz w:val="24"/>
          <w:szCs w:val="24"/>
          <w:lang w:eastAsia="pt-BR"/>
        </w:rPr>
        <w:t xml:space="preserve"> n. 5, 2002, pp. 40-56.</w:t>
      </w:r>
    </w:p>
    <w:p w14:paraId="2CEA003D" w14:textId="6D411705" w:rsidR="00B71FC5" w:rsidRPr="00E529C2" w:rsidRDefault="00B71FC5" w:rsidP="00C97200">
      <w:pPr>
        <w:autoSpaceDE w:val="0"/>
        <w:autoSpaceDN w:val="0"/>
        <w:adjustRightInd w:val="0"/>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lang w:eastAsia="pt-BR"/>
        </w:rPr>
        <w:lastRenderedPageBreak/>
        <w:t>NEVES JR, José W. A</w:t>
      </w:r>
      <w:r w:rsidRPr="00280DDE">
        <w:rPr>
          <w:rFonts w:ascii="Times New Roman" w:hAnsi="Times New Roman" w:cs="Times New Roman"/>
          <w:b/>
          <w:sz w:val="24"/>
          <w:szCs w:val="24"/>
          <w:lang w:eastAsia="pt-BR"/>
        </w:rPr>
        <w:t xml:space="preserve">. Novas fontes para compreender a </w:t>
      </w:r>
      <w:r w:rsidRPr="00280DDE">
        <w:rPr>
          <w:rFonts w:ascii="Times New Roman" w:hAnsi="Times New Roman" w:cs="Times New Roman"/>
          <w:b/>
          <w:sz w:val="24"/>
          <w:szCs w:val="24"/>
          <w:shd w:val="clear" w:color="auto" w:fill="FFFFFF"/>
        </w:rPr>
        <w:t>censura prévia militar</w:t>
      </w:r>
      <w:r w:rsidRPr="00E529C2">
        <w:rPr>
          <w:rFonts w:ascii="Times New Roman" w:hAnsi="Times New Roman" w:cs="Times New Roman"/>
          <w:sz w:val="24"/>
          <w:szCs w:val="24"/>
          <w:shd w:val="clear" w:color="auto" w:fill="FFFFFF"/>
        </w:rPr>
        <w:t>: uma análise do arquivo censurado do jornal católico O São Paulo (1972-78). 2016. Dissertação (Mestrado) em Ciências Sociais apresentada à Universidade Estadual de Londrina.</w:t>
      </w:r>
    </w:p>
    <w:p w14:paraId="3BA262D9" w14:textId="326C16BE" w:rsidR="00D54510" w:rsidRPr="00E529C2" w:rsidRDefault="00D54510"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PIERUCCI, Antônio F. Fundamentalismo e integrismo: os nomes e a coisa. </w:t>
      </w:r>
      <w:r w:rsidRPr="00280DDE">
        <w:rPr>
          <w:rFonts w:ascii="Times New Roman" w:hAnsi="Times New Roman" w:cs="Times New Roman"/>
          <w:b/>
          <w:sz w:val="24"/>
          <w:szCs w:val="24"/>
        </w:rPr>
        <w:t>Revista USP,</w:t>
      </w:r>
      <w:r w:rsidRPr="00E529C2">
        <w:rPr>
          <w:rFonts w:ascii="Times New Roman" w:hAnsi="Times New Roman" w:cs="Times New Roman"/>
          <w:sz w:val="24"/>
          <w:szCs w:val="24"/>
        </w:rPr>
        <w:t xml:space="preserve"> São Paulo, v.13, março-maio, p. 144-156, 1992. </w:t>
      </w:r>
    </w:p>
    <w:p w14:paraId="0197639E" w14:textId="77777777" w:rsidR="00191CA9" w:rsidRPr="00E529C2" w:rsidRDefault="00191CA9"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REZENDE, M. J. </w:t>
      </w:r>
      <w:r w:rsidRPr="00280DDE">
        <w:rPr>
          <w:rFonts w:ascii="Times New Roman" w:hAnsi="Times New Roman" w:cs="Times New Roman"/>
          <w:b/>
          <w:sz w:val="24"/>
          <w:szCs w:val="24"/>
        </w:rPr>
        <w:t>A Ditadura Militar no Brasil</w:t>
      </w:r>
      <w:r w:rsidRPr="00E529C2">
        <w:rPr>
          <w:rFonts w:ascii="Times New Roman" w:hAnsi="Times New Roman" w:cs="Times New Roman"/>
          <w:sz w:val="24"/>
          <w:szCs w:val="24"/>
        </w:rPr>
        <w:t>: Repressão e Pretensão de legitimidade 1964-1984. Londrina: Editora UEL, 2013.</w:t>
      </w:r>
    </w:p>
    <w:p w14:paraId="2274ADC7" w14:textId="5552EEBD" w:rsidR="0008650B" w:rsidRPr="00E529C2" w:rsidRDefault="0008650B"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RIDENTI, M. </w:t>
      </w:r>
      <w:r w:rsidRPr="00280DDE">
        <w:rPr>
          <w:rFonts w:ascii="Times New Roman" w:hAnsi="Times New Roman" w:cs="Times New Roman"/>
          <w:b/>
          <w:sz w:val="24"/>
          <w:szCs w:val="24"/>
        </w:rPr>
        <w:t>O romantismo revolucionário da Ação Popular</w:t>
      </w:r>
      <w:r w:rsidRPr="00E529C2">
        <w:rPr>
          <w:rFonts w:ascii="Times New Roman" w:hAnsi="Times New Roman" w:cs="Times New Roman"/>
          <w:sz w:val="24"/>
          <w:szCs w:val="24"/>
        </w:rPr>
        <w:t xml:space="preserve">: do cristianismo ao maoísmo. Preparado para apresentação na reunião de 1998 da </w:t>
      </w:r>
      <w:proofErr w:type="spellStart"/>
      <w:r w:rsidRPr="00E529C2">
        <w:rPr>
          <w:rFonts w:ascii="Times New Roman" w:hAnsi="Times New Roman" w:cs="Times New Roman"/>
          <w:sz w:val="24"/>
          <w:szCs w:val="24"/>
        </w:rPr>
        <w:t>Latin</w:t>
      </w:r>
      <w:proofErr w:type="spellEnd"/>
      <w:r w:rsidRPr="00E529C2">
        <w:rPr>
          <w:rFonts w:ascii="Times New Roman" w:hAnsi="Times New Roman" w:cs="Times New Roman"/>
          <w:sz w:val="24"/>
          <w:szCs w:val="24"/>
        </w:rPr>
        <w:t xml:space="preserve"> American </w:t>
      </w:r>
      <w:proofErr w:type="spellStart"/>
      <w:r w:rsidRPr="00E529C2">
        <w:rPr>
          <w:rFonts w:ascii="Times New Roman" w:hAnsi="Times New Roman" w:cs="Times New Roman"/>
          <w:sz w:val="24"/>
          <w:szCs w:val="24"/>
        </w:rPr>
        <w:t>Studies</w:t>
      </w:r>
      <w:proofErr w:type="spellEnd"/>
      <w:r w:rsidRPr="00E529C2">
        <w:rPr>
          <w:rFonts w:ascii="Times New Roman" w:hAnsi="Times New Roman" w:cs="Times New Roman"/>
          <w:sz w:val="24"/>
          <w:szCs w:val="24"/>
        </w:rPr>
        <w:t xml:space="preserve"> </w:t>
      </w:r>
      <w:proofErr w:type="spellStart"/>
      <w:r w:rsidRPr="00E529C2">
        <w:rPr>
          <w:rFonts w:ascii="Times New Roman" w:hAnsi="Times New Roman" w:cs="Times New Roman"/>
          <w:sz w:val="24"/>
          <w:szCs w:val="24"/>
        </w:rPr>
        <w:t>Association</w:t>
      </w:r>
      <w:proofErr w:type="spellEnd"/>
      <w:r w:rsidRPr="00E529C2">
        <w:rPr>
          <w:rFonts w:ascii="Times New Roman" w:hAnsi="Times New Roman" w:cs="Times New Roman"/>
          <w:sz w:val="24"/>
          <w:szCs w:val="24"/>
        </w:rPr>
        <w:t xml:space="preserve"> - SMO14, The Palmer </w:t>
      </w:r>
      <w:proofErr w:type="spellStart"/>
      <w:r w:rsidRPr="00E529C2">
        <w:rPr>
          <w:rFonts w:ascii="Times New Roman" w:hAnsi="Times New Roman" w:cs="Times New Roman"/>
          <w:sz w:val="24"/>
          <w:szCs w:val="24"/>
        </w:rPr>
        <w:t>House</w:t>
      </w:r>
      <w:proofErr w:type="spellEnd"/>
      <w:r w:rsidRPr="00E529C2">
        <w:rPr>
          <w:rFonts w:ascii="Times New Roman" w:hAnsi="Times New Roman" w:cs="Times New Roman"/>
          <w:sz w:val="24"/>
          <w:szCs w:val="24"/>
        </w:rPr>
        <w:t xml:space="preserve"> Hilton Hotel, Chicago, Illinois, Setembro, 1998. Disponível em: &lt; http://lasa.international.pitt.edu/LASA98/Ridenti.pdf&gt;.</w:t>
      </w:r>
    </w:p>
    <w:p w14:paraId="27D56570" w14:textId="670D41C6" w:rsidR="008F1BF2" w:rsidRPr="00E529C2" w:rsidRDefault="008F1BF2"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RODEGHERO, Carla Simone. Religião e patriotismo: o anticomunismo católico nos Estados Unidos e no Brasil nos anos da Guerra Fria. </w:t>
      </w:r>
      <w:r w:rsidRPr="00280DDE">
        <w:rPr>
          <w:rFonts w:ascii="Times New Roman" w:hAnsi="Times New Roman" w:cs="Times New Roman"/>
          <w:b/>
          <w:sz w:val="24"/>
          <w:szCs w:val="24"/>
        </w:rPr>
        <w:t>Revista Brasileira de História,</w:t>
      </w:r>
      <w:r w:rsidR="00D54510" w:rsidRPr="00E529C2">
        <w:rPr>
          <w:rFonts w:ascii="Times New Roman" w:hAnsi="Times New Roman" w:cs="Times New Roman"/>
          <w:sz w:val="24"/>
          <w:szCs w:val="24"/>
        </w:rPr>
        <w:t xml:space="preserve"> São Paulo, v. 22, n. 44, p. 463-488, </w:t>
      </w:r>
      <w:r w:rsidRPr="00E529C2">
        <w:rPr>
          <w:rFonts w:ascii="Times New Roman" w:hAnsi="Times New Roman" w:cs="Times New Roman"/>
          <w:sz w:val="24"/>
          <w:szCs w:val="24"/>
        </w:rPr>
        <w:t>2002.</w:t>
      </w:r>
    </w:p>
    <w:p w14:paraId="31712479" w14:textId="4151D6BA" w:rsidR="00FB6CDC" w:rsidRPr="00E529C2" w:rsidRDefault="00FB6CDC"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SANTOS, V. G. R. dos. Caso Riocentro: Terror e violência no processo de abertura política brasileiro. </w:t>
      </w:r>
      <w:r w:rsidRPr="00280DDE">
        <w:rPr>
          <w:rFonts w:ascii="Times New Roman" w:hAnsi="Times New Roman" w:cs="Times New Roman"/>
          <w:b/>
          <w:sz w:val="24"/>
          <w:szCs w:val="24"/>
        </w:rPr>
        <w:t>Revista Contemporânea.</w:t>
      </w:r>
      <w:r w:rsidRPr="00E529C2">
        <w:rPr>
          <w:rFonts w:ascii="Times New Roman" w:hAnsi="Times New Roman" w:cs="Times New Roman"/>
          <w:sz w:val="24"/>
          <w:szCs w:val="24"/>
        </w:rPr>
        <w:t xml:space="preserve"> Niterói, Ano 4, v.1, n. 5, p. 1-27, 2014.</w:t>
      </w:r>
    </w:p>
    <w:p w14:paraId="160E0449" w14:textId="1BA85B09" w:rsidR="00BC333B" w:rsidRPr="00E529C2" w:rsidRDefault="00BC333B"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SILVA, Golbery do Couto e. </w:t>
      </w:r>
      <w:r w:rsidRPr="00280DDE">
        <w:rPr>
          <w:rFonts w:ascii="Times New Roman" w:hAnsi="Times New Roman" w:cs="Times New Roman"/>
          <w:b/>
          <w:sz w:val="24"/>
          <w:szCs w:val="24"/>
        </w:rPr>
        <w:t>Geopolítica e Poder</w:t>
      </w:r>
      <w:r w:rsidRPr="00E529C2">
        <w:rPr>
          <w:rFonts w:ascii="Times New Roman" w:hAnsi="Times New Roman" w:cs="Times New Roman"/>
          <w:sz w:val="24"/>
          <w:szCs w:val="24"/>
        </w:rPr>
        <w:t xml:space="preserve">. Rio de Janeiro: </w:t>
      </w:r>
      <w:proofErr w:type="spellStart"/>
      <w:r w:rsidRPr="00E529C2">
        <w:rPr>
          <w:rFonts w:ascii="Times New Roman" w:hAnsi="Times New Roman" w:cs="Times New Roman"/>
          <w:sz w:val="24"/>
          <w:szCs w:val="24"/>
        </w:rPr>
        <w:t>UniverCidade</w:t>
      </w:r>
      <w:proofErr w:type="spellEnd"/>
      <w:r w:rsidRPr="00E529C2">
        <w:rPr>
          <w:rFonts w:ascii="Times New Roman" w:hAnsi="Times New Roman" w:cs="Times New Roman"/>
          <w:sz w:val="24"/>
          <w:szCs w:val="24"/>
        </w:rPr>
        <w:t>, 2003.</w:t>
      </w:r>
    </w:p>
    <w:p w14:paraId="40A146A4" w14:textId="77777777" w:rsidR="00191CA9" w:rsidRPr="00E529C2" w:rsidRDefault="00191CA9" w:rsidP="00C97200">
      <w:pPr>
        <w:spacing w:after="0" w:line="360" w:lineRule="auto"/>
        <w:jc w:val="both"/>
        <w:rPr>
          <w:rFonts w:ascii="Times New Roman" w:hAnsi="Times New Roman" w:cs="Times New Roman"/>
          <w:sz w:val="24"/>
          <w:szCs w:val="24"/>
          <w:shd w:val="clear" w:color="auto" w:fill="FFFFFF"/>
        </w:rPr>
      </w:pPr>
      <w:r w:rsidRPr="00E529C2">
        <w:rPr>
          <w:rStyle w:val="nfase"/>
          <w:rFonts w:ascii="Times New Roman" w:hAnsi="Times New Roman" w:cs="Times New Roman"/>
          <w:bCs/>
          <w:i w:val="0"/>
          <w:sz w:val="24"/>
          <w:szCs w:val="24"/>
          <w:shd w:val="clear" w:color="auto" w:fill="FFFFFF"/>
        </w:rPr>
        <w:t>THIOLLENT</w:t>
      </w:r>
      <w:r w:rsidRPr="00E529C2">
        <w:rPr>
          <w:rFonts w:ascii="Times New Roman" w:hAnsi="Times New Roman" w:cs="Times New Roman"/>
          <w:i/>
          <w:sz w:val="24"/>
          <w:szCs w:val="24"/>
          <w:shd w:val="clear" w:color="auto" w:fill="FFFFFF"/>
        </w:rPr>
        <w:t>,</w:t>
      </w:r>
      <w:r w:rsidRPr="00E529C2">
        <w:rPr>
          <w:rStyle w:val="apple-converted-space"/>
          <w:rFonts w:ascii="Times New Roman" w:hAnsi="Times New Roman" w:cs="Times New Roman"/>
          <w:i/>
          <w:sz w:val="24"/>
          <w:szCs w:val="24"/>
          <w:shd w:val="clear" w:color="auto" w:fill="FFFFFF"/>
        </w:rPr>
        <w:t> </w:t>
      </w:r>
      <w:r w:rsidRPr="00E529C2">
        <w:rPr>
          <w:rStyle w:val="nfase"/>
          <w:rFonts w:ascii="Times New Roman" w:hAnsi="Times New Roman" w:cs="Times New Roman"/>
          <w:bCs/>
          <w:i w:val="0"/>
          <w:sz w:val="24"/>
          <w:szCs w:val="24"/>
          <w:shd w:val="clear" w:color="auto" w:fill="FFFFFF"/>
        </w:rPr>
        <w:t>M</w:t>
      </w:r>
      <w:r w:rsidRPr="00E529C2">
        <w:rPr>
          <w:rFonts w:ascii="Times New Roman" w:hAnsi="Times New Roman" w:cs="Times New Roman"/>
          <w:i/>
          <w:sz w:val="24"/>
          <w:szCs w:val="24"/>
          <w:shd w:val="clear" w:color="auto" w:fill="FFFFFF"/>
        </w:rPr>
        <w:t>.</w:t>
      </w:r>
      <w:r w:rsidRPr="00E529C2">
        <w:rPr>
          <w:rStyle w:val="apple-converted-space"/>
          <w:rFonts w:ascii="Times New Roman" w:hAnsi="Times New Roman" w:cs="Times New Roman"/>
          <w:sz w:val="24"/>
          <w:szCs w:val="24"/>
          <w:shd w:val="clear" w:color="auto" w:fill="FFFFFF"/>
        </w:rPr>
        <w:t> </w:t>
      </w:r>
      <w:r w:rsidRPr="00280DDE">
        <w:rPr>
          <w:rStyle w:val="nfase"/>
          <w:rFonts w:ascii="Times New Roman" w:hAnsi="Times New Roman" w:cs="Times New Roman"/>
          <w:b/>
          <w:bCs/>
          <w:i w:val="0"/>
          <w:sz w:val="24"/>
          <w:szCs w:val="24"/>
          <w:shd w:val="clear" w:color="auto" w:fill="FFFFFF"/>
        </w:rPr>
        <w:t>Critica metodológica</w:t>
      </w:r>
      <w:r w:rsidRPr="00280DDE">
        <w:rPr>
          <w:rFonts w:ascii="Times New Roman" w:hAnsi="Times New Roman" w:cs="Times New Roman"/>
          <w:b/>
          <w:i/>
          <w:sz w:val="24"/>
          <w:szCs w:val="24"/>
          <w:shd w:val="clear" w:color="auto" w:fill="FFFFFF"/>
        </w:rPr>
        <w:t>,</w:t>
      </w:r>
      <w:r w:rsidRPr="00280DDE">
        <w:rPr>
          <w:rStyle w:val="apple-converted-space"/>
          <w:rFonts w:ascii="Times New Roman" w:hAnsi="Times New Roman" w:cs="Times New Roman"/>
          <w:b/>
          <w:i/>
          <w:sz w:val="24"/>
          <w:szCs w:val="24"/>
          <w:shd w:val="clear" w:color="auto" w:fill="FFFFFF"/>
        </w:rPr>
        <w:t> </w:t>
      </w:r>
      <w:r w:rsidRPr="00280DDE">
        <w:rPr>
          <w:rStyle w:val="nfase"/>
          <w:rFonts w:ascii="Times New Roman" w:hAnsi="Times New Roman" w:cs="Times New Roman"/>
          <w:b/>
          <w:bCs/>
          <w:i w:val="0"/>
          <w:sz w:val="24"/>
          <w:szCs w:val="24"/>
          <w:shd w:val="clear" w:color="auto" w:fill="FFFFFF"/>
        </w:rPr>
        <w:t>investigação social e enquete operária</w:t>
      </w:r>
      <w:r w:rsidRPr="00280DDE">
        <w:rPr>
          <w:rFonts w:ascii="Times New Roman" w:hAnsi="Times New Roman" w:cs="Times New Roman"/>
          <w:b/>
          <w:i/>
          <w:sz w:val="24"/>
          <w:szCs w:val="24"/>
          <w:shd w:val="clear" w:color="auto" w:fill="FFFFFF"/>
        </w:rPr>
        <w:t>.</w:t>
      </w:r>
      <w:r w:rsidRPr="00E529C2">
        <w:rPr>
          <w:rFonts w:ascii="Times New Roman" w:hAnsi="Times New Roman" w:cs="Times New Roman"/>
          <w:sz w:val="24"/>
          <w:szCs w:val="24"/>
          <w:shd w:val="clear" w:color="auto" w:fill="FFFFFF"/>
        </w:rPr>
        <w:t xml:space="preserve"> 4º ed., São Paulo: Polis, 1985. p. 79-101</w:t>
      </w:r>
    </w:p>
    <w:p w14:paraId="061FD577" w14:textId="77777777" w:rsidR="00FC547C" w:rsidRPr="00E529C2" w:rsidRDefault="00191CA9"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WANDERLEY, Luiz E. W. </w:t>
      </w:r>
      <w:r w:rsidRPr="00280DDE">
        <w:rPr>
          <w:rFonts w:ascii="Times New Roman" w:hAnsi="Times New Roman" w:cs="Times New Roman"/>
          <w:b/>
          <w:sz w:val="24"/>
          <w:szCs w:val="24"/>
        </w:rPr>
        <w:t>Democracia e Igreja Popular</w:t>
      </w:r>
      <w:r w:rsidRPr="00E529C2">
        <w:rPr>
          <w:rFonts w:ascii="Times New Roman" w:hAnsi="Times New Roman" w:cs="Times New Roman"/>
          <w:sz w:val="24"/>
          <w:szCs w:val="24"/>
        </w:rPr>
        <w:t>. São Paulo: EDUC, 2007.</w:t>
      </w:r>
    </w:p>
    <w:p w14:paraId="47FE13B6" w14:textId="04706AA9" w:rsidR="0032187A" w:rsidRPr="00E529C2" w:rsidRDefault="001D4436" w:rsidP="00C97200">
      <w:pPr>
        <w:spacing w:after="0" w:line="360" w:lineRule="auto"/>
        <w:jc w:val="both"/>
        <w:rPr>
          <w:rFonts w:ascii="Times New Roman" w:hAnsi="Times New Roman" w:cs="Times New Roman"/>
          <w:sz w:val="24"/>
          <w:szCs w:val="24"/>
        </w:rPr>
      </w:pPr>
      <w:r w:rsidRPr="00E529C2">
        <w:rPr>
          <w:rFonts w:ascii="Times New Roman" w:hAnsi="Times New Roman" w:cs="Times New Roman"/>
          <w:sz w:val="24"/>
          <w:szCs w:val="24"/>
        </w:rPr>
        <w:t xml:space="preserve">WELLER, </w:t>
      </w:r>
      <w:proofErr w:type="spellStart"/>
      <w:r w:rsidRPr="00E529C2">
        <w:rPr>
          <w:rFonts w:ascii="Times New Roman" w:hAnsi="Times New Roman" w:cs="Times New Roman"/>
          <w:sz w:val="24"/>
          <w:szCs w:val="24"/>
        </w:rPr>
        <w:t>Wivian</w:t>
      </w:r>
      <w:proofErr w:type="spellEnd"/>
      <w:r w:rsidRPr="00E529C2">
        <w:rPr>
          <w:rFonts w:ascii="Times New Roman" w:hAnsi="Times New Roman" w:cs="Times New Roman"/>
          <w:sz w:val="24"/>
          <w:szCs w:val="24"/>
        </w:rPr>
        <w:t xml:space="preserve"> et al</w:t>
      </w:r>
      <w:r w:rsidR="0032187A" w:rsidRPr="00E529C2">
        <w:rPr>
          <w:rFonts w:ascii="Times New Roman" w:hAnsi="Times New Roman" w:cs="Times New Roman"/>
          <w:sz w:val="24"/>
          <w:szCs w:val="24"/>
        </w:rPr>
        <w:t>. Karl Mannheim e o método documentário de interpretação: uma forma de análise das visões de mundo.</w:t>
      </w:r>
      <w:r w:rsidR="0032187A" w:rsidRPr="00E529C2">
        <w:rPr>
          <w:rFonts w:ascii="Times New Roman" w:hAnsi="Times New Roman" w:cs="Times New Roman"/>
          <w:b/>
          <w:bCs/>
          <w:sz w:val="24"/>
          <w:szCs w:val="24"/>
        </w:rPr>
        <w:t> </w:t>
      </w:r>
      <w:r w:rsidR="0032187A" w:rsidRPr="00280DDE">
        <w:rPr>
          <w:rFonts w:ascii="Times New Roman" w:hAnsi="Times New Roman" w:cs="Times New Roman"/>
          <w:b/>
          <w:bCs/>
          <w:sz w:val="24"/>
          <w:szCs w:val="24"/>
        </w:rPr>
        <w:t>Sociedade e Estado</w:t>
      </w:r>
      <w:r w:rsidR="00297780" w:rsidRPr="00E529C2">
        <w:rPr>
          <w:rFonts w:ascii="Times New Roman" w:hAnsi="Times New Roman" w:cs="Times New Roman"/>
          <w:sz w:val="24"/>
          <w:szCs w:val="24"/>
        </w:rPr>
        <w:t>, </w:t>
      </w:r>
      <w:proofErr w:type="gramStart"/>
      <w:r w:rsidR="0032187A" w:rsidRPr="00E529C2">
        <w:rPr>
          <w:rFonts w:ascii="Times New Roman" w:hAnsi="Times New Roman" w:cs="Times New Roman"/>
          <w:sz w:val="24"/>
          <w:szCs w:val="24"/>
        </w:rPr>
        <w:t>Brasília ,</w:t>
      </w:r>
      <w:proofErr w:type="gramEnd"/>
      <w:r w:rsidR="0032187A" w:rsidRPr="00E529C2">
        <w:rPr>
          <w:rFonts w:ascii="Times New Roman" w:hAnsi="Times New Roman" w:cs="Times New Roman"/>
          <w:sz w:val="24"/>
          <w:szCs w:val="24"/>
        </w:rPr>
        <w:t>  v. 17, n. 2, p. 375-396,  Dez.  2002.   Acesso em 26/08/2017. Acesso em: &lt;http://www.scielo.br/scielo.php?script=sci_arttext&amp;pid=S0102-69922002000200008&amp;lng=en&amp;nrm=iso&gt;.</w:t>
      </w:r>
    </w:p>
    <w:p w14:paraId="7947012F" w14:textId="4E465B42" w:rsidR="0032187A" w:rsidRPr="00280DDE" w:rsidRDefault="0032187A" w:rsidP="00C97200">
      <w:pPr>
        <w:spacing w:after="0" w:line="360" w:lineRule="auto"/>
        <w:jc w:val="both"/>
        <w:rPr>
          <w:rFonts w:ascii="Times New Roman" w:hAnsi="Times New Roman" w:cs="Times New Roman"/>
          <w:b/>
          <w:sz w:val="24"/>
          <w:szCs w:val="24"/>
          <w:shd w:val="clear" w:color="auto" w:fill="FFFFFF"/>
        </w:rPr>
      </w:pPr>
      <w:r w:rsidRPr="00E529C2">
        <w:rPr>
          <w:rStyle w:val="nfase"/>
          <w:rFonts w:ascii="Times New Roman" w:hAnsi="Times New Roman" w:cs="Times New Roman"/>
          <w:bCs/>
          <w:i w:val="0"/>
          <w:sz w:val="24"/>
          <w:szCs w:val="24"/>
          <w:shd w:val="clear" w:color="auto" w:fill="FFFFFF"/>
        </w:rPr>
        <w:t>ZANOTTO</w:t>
      </w:r>
      <w:r w:rsidRPr="00E529C2">
        <w:rPr>
          <w:rFonts w:ascii="Times New Roman" w:hAnsi="Times New Roman" w:cs="Times New Roman"/>
          <w:i/>
          <w:sz w:val="24"/>
          <w:szCs w:val="24"/>
          <w:shd w:val="clear" w:color="auto" w:fill="FFFFFF"/>
        </w:rPr>
        <w:t>, G</w:t>
      </w:r>
      <w:r w:rsidRPr="00E529C2">
        <w:rPr>
          <w:rFonts w:ascii="Times New Roman" w:hAnsi="Times New Roman" w:cs="Times New Roman"/>
          <w:sz w:val="24"/>
          <w:szCs w:val="24"/>
          <w:shd w:val="clear" w:color="auto" w:fill="FFFFFF"/>
        </w:rPr>
        <w:t>. </w:t>
      </w:r>
      <w:r w:rsidRPr="00E529C2">
        <w:rPr>
          <w:rStyle w:val="nfase"/>
          <w:rFonts w:ascii="Times New Roman" w:hAnsi="Times New Roman" w:cs="Times New Roman"/>
          <w:bCs/>
          <w:i w:val="0"/>
          <w:sz w:val="24"/>
          <w:szCs w:val="24"/>
          <w:shd w:val="clear" w:color="auto" w:fill="FFFFFF"/>
        </w:rPr>
        <w:t>Tradição</w:t>
      </w:r>
      <w:r w:rsidR="001D4436" w:rsidRPr="00E529C2">
        <w:rPr>
          <w:rFonts w:ascii="Times New Roman" w:hAnsi="Times New Roman" w:cs="Times New Roman"/>
          <w:i/>
          <w:sz w:val="24"/>
          <w:szCs w:val="24"/>
          <w:shd w:val="clear" w:color="auto" w:fill="FFFFFF"/>
        </w:rPr>
        <w:t>,</w:t>
      </w:r>
      <w:r w:rsidR="00D24E92" w:rsidRPr="00E529C2">
        <w:rPr>
          <w:rFonts w:ascii="Times New Roman" w:hAnsi="Times New Roman" w:cs="Times New Roman"/>
          <w:i/>
          <w:sz w:val="24"/>
          <w:szCs w:val="24"/>
          <w:shd w:val="clear" w:color="auto" w:fill="FFFFFF"/>
        </w:rPr>
        <w:t xml:space="preserve"> </w:t>
      </w:r>
      <w:r w:rsidRPr="00E529C2">
        <w:rPr>
          <w:rStyle w:val="nfase"/>
          <w:rFonts w:ascii="Times New Roman" w:hAnsi="Times New Roman" w:cs="Times New Roman"/>
          <w:bCs/>
          <w:i w:val="0"/>
          <w:sz w:val="24"/>
          <w:szCs w:val="24"/>
          <w:shd w:val="clear" w:color="auto" w:fill="FFFFFF"/>
        </w:rPr>
        <w:t>família e propriedade</w:t>
      </w:r>
      <w:r w:rsidR="00D24E92" w:rsidRPr="00E529C2">
        <w:rPr>
          <w:rStyle w:val="nfase"/>
          <w:rFonts w:ascii="Times New Roman" w:hAnsi="Times New Roman" w:cs="Times New Roman"/>
          <w:bCs/>
          <w:i w:val="0"/>
          <w:sz w:val="24"/>
          <w:szCs w:val="24"/>
          <w:shd w:val="clear" w:color="auto" w:fill="FFFFFF"/>
        </w:rPr>
        <w:t xml:space="preserve"> </w:t>
      </w:r>
      <w:r w:rsidRPr="00E529C2">
        <w:rPr>
          <w:rFonts w:ascii="Times New Roman" w:hAnsi="Times New Roman" w:cs="Times New Roman"/>
          <w:i/>
          <w:sz w:val="24"/>
          <w:szCs w:val="24"/>
          <w:shd w:val="clear" w:color="auto" w:fill="FFFFFF"/>
        </w:rPr>
        <w:t>(</w:t>
      </w:r>
      <w:r w:rsidRPr="00E529C2">
        <w:rPr>
          <w:rStyle w:val="nfase"/>
          <w:rFonts w:ascii="Times New Roman" w:hAnsi="Times New Roman" w:cs="Times New Roman"/>
          <w:bCs/>
          <w:i w:val="0"/>
          <w:sz w:val="24"/>
          <w:szCs w:val="24"/>
          <w:shd w:val="clear" w:color="auto" w:fill="FFFFFF"/>
        </w:rPr>
        <w:t>TFP): um movimento católico</w:t>
      </w:r>
      <w:r w:rsidRPr="00E529C2">
        <w:rPr>
          <w:rFonts w:ascii="Times New Roman" w:hAnsi="Times New Roman" w:cs="Times New Roman"/>
          <w:i/>
          <w:sz w:val="24"/>
          <w:szCs w:val="24"/>
          <w:shd w:val="clear" w:color="auto" w:fill="FFFFFF"/>
        </w:rPr>
        <w:t> no. </w:t>
      </w:r>
      <w:r w:rsidRPr="00E529C2">
        <w:rPr>
          <w:rStyle w:val="nfase"/>
          <w:rFonts w:ascii="Times New Roman" w:hAnsi="Times New Roman" w:cs="Times New Roman"/>
          <w:bCs/>
          <w:i w:val="0"/>
          <w:sz w:val="24"/>
          <w:szCs w:val="24"/>
          <w:shd w:val="clear" w:color="auto" w:fill="FFFFFF"/>
        </w:rPr>
        <w:t>Brasil</w:t>
      </w:r>
      <w:r w:rsidRPr="00E529C2">
        <w:rPr>
          <w:rFonts w:ascii="Times New Roman" w:hAnsi="Times New Roman" w:cs="Times New Roman"/>
          <w:i/>
          <w:sz w:val="24"/>
          <w:szCs w:val="24"/>
          <w:shd w:val="clear" w:color="auto" w:fill="FFFFFF"/>
        </w:rPr>
        <w:t> (</w:t>
      </w:r>
      <w:r w:rsidRPr="00E529C2">
        <w:rPr>
          <w:rStyle w:val="nfase"/>
          <w:rFonts w:ascii="Times New Roman" w:hAnsi="Times New Roman" w:cs="Times New Roman"/>
          <w:bCs/>
          <w:i w:val="0"/>
          <w:sz w:val="24"/>
          <w:szCs w:val="24"/>
          <w:shd w:val="clear" w:color="auto" w:fill="FFFFFF"/>
        </w:rPr>
        <w:t>1960-1995</w:t>
      </w:r>
      <w:r w:rsidRPr="00E529C2">
        <w:rPr>
          <w:rFonts w:ascii="Times New Roman" w:hAnsi="Times New Roman" w:cs="Times New Roman"/>
          <w:i/>
          <w:sz w:val="24"/>
          <w:szCs w:val="24"/>
          <w:shd w:val="clear" w:color="auto" w:fill="FFFFFF"/>
        </w:rPr>
        <w:t>).</w:t>
      </w:r>
      <w:r w:rsidRPr="00E529C2">
        <w:rPr>
          <w:rFonts w:ascii="Times New Roman" w:hAnsi="Times New Roman" w:cs="Times New Roman"/>
          <w:sz w:val="24"/>
          <w:szCs w:val="24"/>
          <w:shd w:val="clear" w:color="auto" w:fill="FFFFFF"/>
        </w:rPr>
        <w:t xml:space="preserve"> </w:t>
      </w:r>
      <w:r w:rsidR="00280DDE">
        <w:rPr>
          <w:rFonts w:ascii="Times New Roman" w:hAnsi="Times New Roman" w:cs="Times New Roman"/>
          <w:b/>
          <w:sz w:val="24"/>
          <w:szCs w:val="24"/>
          <w:shd w:val="clear" w:color="auto" w:fill="FFFFFF"/>
        </w:rPr>
        <w:t>Ló</w:t>
      </w:r>
      <w:r w:rsidRPr="00280DDE">
        <w:rPr>
          <w:rFonts w:ascii="Times New Roman" w:hAnsi="Times New Roman" w:cs="Times New Roman"/>
          <w:b/>
          <w:sz w:val="24"/>
          <w:szCs w:val="24"/>
          <w:shd w:val="clear" w:color="auto" w:fill="FFFFFF"/>
        </w:rPr>
        <w:t>cus</w:t>
      </w:r>
      <w:r w:rsidR="00D24E92" w:rsidRPr="00280DDE">
        <w:rPr>
          <w:rFonts w:ascii="Times New Roman" w:hAnsi="Times New Roman" w:cs="Times New Roman"/>
          <w:b/>
          <w:sz w:val="24"/>
          <w:szCs w:val="24"/>
          <w:shd w:val="clear" w:color="auto" w:fill="FFFFFF"/>
        </w:rPr>
        <w:t>:</w:t>
      </w:r>
      <w:r w:rsidR="00D24E92" w:rsidRPr="00E529C2">
        <w:rPr>
          <w:rFonts w:ascii="Times New Roman" w:hAnsi="Times New Roman" w:cs="Times New Roman"/>
          <w:sz w:val="24"/>
          <w:szCs w:val="24"/>
          <w:shd w:val="clear" w:color="auto" w:fill="FFFFFF"/>
        </w:rPr>
        <w:t xml:space="preserve"> revista de H</w:t>
      </w:r>
      <w:r w:rsidRPr="00E529C2">
        <w:rPr>
          <w:rFonts w:ascii="Times New Roman" w:hAnsi="Times New Roman" w:cs="Times New Roman"/>
          <w:sz w:val="24"/>
          <w:szCs w:val="24"/>
          <w:shd w:val="clear" w:color="auto" w:fill="FFFFFF"/>
        </w:rPr>
        <w:t>istória, Juiz de Fora, v. 30, n.1 p. 87-101, 2010.</w:t>
      </w:r>
    </w:p>
    <w:bookmarkEnd w:id="0"/>
    <w:p w14:paraId="510F034A" w14:textId="77777777" w:rsidR="0032187A" w:rsidRPr="00E529C2" w:rsidRDefault="0032187A" w:rsidP="00C97200">
      <w:pPr>
        <w:spacing w:after="0" w:line="360" w:lineRule="auto"/>
        <w:jc w:val="both"/>
        <w:rPr>
          <w:rFonts w:ascii="Times New Roman" w:hAnsi="Times New Roman" w:cs="Times New Roman"/>
          <w:sz w:val="24"/>
          <w:szCs w:val="24"/>
        </w:rPr>
      </w:pPr>
    </w:p>
    <w:p w14:paraId="0E4CE3CA" w14:textId="77777777" w:rsidR="00DE19B6" w:rsidRPr="00E529C2" w:rsidRDefault="00DE19B6" w:rsidP="00C97200">
      <w:pPr>
        <w:spacing w:after="0" w:line="360" w:lineRule="auto"/>
        <w:jc w:val="both"/>
        <w:rPr>
          <w:rFonts w:ascii="Times New Roman" w:hAnsi="Times New Roman" w:cs="Times New Roman"/>
          <w:sz w:val="24"/>
          <w:szCs w:val="24"/>
        </w:rPr>
      </w:pPr>
    </w:p>
    <w:p w14:paraId="36CB80A5" w14:textId="77777777" w:rsidR="009206CD" w:rsidRPr="00E529C2" w:rsidRDefault="009206CD" w:rsidP="00C97200">
      <w:pPr>
        <w:spacing w:after="0" w:line="360" w:lineRule="auto"/>
        <w:jc w:val="both"/>
        <w:rPr>
          <w:rFonts w:ascii="Times New Roman" w:hAnsi="Times New Roman" w:cs="Times New Roman"/>
          <w:b/>
          <w:sz w:val="24"/>
          <w:szCs w:val="24"/>
        </w:rPr>
      </w:pPr>
      <w:r w:rsidRPr="00E529C2">
        <w:rPr>
          <w:rFonts w:ascii="Times New Roman" w:hAnsi="Times New Roman" w:cs="Times New Roman"/>
          <w:b/>
          <w:sz w:val="24"/>
          <w:szCs w:val="24"/>
        </w:rPr>
        <w:t xml:space="preserve">DOCUMENTOS CENSURADOS DO </w:t>
      </w:r>
      <w:r w:rsidRPr="00E529C2">
        <w:rPr>
          <w:rFonts w:ascii="Times New Roman" w:hAnsi="Times New Roman" w:cs="Times New Roman"/>
          <w:b/>
          <w:i/>
          <w:sz w:val="24"/>
          <w:szCs w:val="24"/>
        </w:rPr>
        <w:t>O SÃO PAULO</w:t>
      </w:r>
    </w:p>
    <w:p w14:paraId="3812FFA0" w14:textId="77777777" w:rsidR="009206CD" w:rsidRPr="00E529C2" w:rsidRDefault="009206CD" w:rsidP="00C97200">
      <w:pPr>
        <w:spacing w:after="0" w:line="360" w:lineRule="auto"/>
        <w:jc w:val="both"/>
        <w:rPr>
          <w:rFonts w:ascii="Times New Roman" w:hAnsi="Times New Roman" w:cs="Times New Roman"/>
          <w:sz w:val="24"/>
          <w:szCs w:val="24"/>
        </w:rPr>
      </w:pPr>
    </w:p>
    <w:p w14:paraId="4BE5741E" w14:textId="77777777" w:rsidR="00FC547C" w:rsidRPr="00E529C2" w:rsidRDefault="00DE19B6" w:rsidP="00C97200">
      <w:pPr>
        <w:spacing w:after="0" w:line="360" w:lineRule="auto"/>
        <w:jc w:val="both"/>
        <w:rPr>
          <w:rFonts w:ascii="Times New Roman" w:hAnsi="Times New Roman" w:cs="Times New Roman"/>
          <w:b/>
          <w:sz w:val="24"/>
          <w:szCs w:val="24"/>
        </w:rPr>
      </w:pPr>
      <w:r w:rsidRPr="00E529C2">
        <w:rPr>
          <w:rFonts w:ascii="Times New Roman" w:hAnsi="Times New Roman" w:cs="Times New Roman"/>
          <w:sz w:val="24"/>
          <w:szCs w:val="24"/>
        </w:rPr>
        <w:lastRenderedPageBreak/>
        <w:t>OSP. _____________ [s/n, - de -, lauda 01</w:t>
      </w:r>
      <w:r w:rsidR="00BF0630" w:rsidRPr="00E529C2">
        <w:rPr>
          <w:rFonts w:ascii="Times New Roman" w:hAnsi="Times New Roman" w:cs="Times New Roman"/>
          <w:sz w:val="24"/>
          <w:szCs w:val="24"/>
        </w:rPr>
        <w:t>]</w:t>
      </w:r>
      <w:r w:rsidRPr="00E529C2">
        <w:rPr>
          <w:rStyle w:val="Refdenotaderodap"/>
          <w:rFonts w:ascii="Times New Roman" w:hAnsi="Times New Roman" w:cs="Times New Roman"/>
          <w:sz w:val="24"/>
          <w:szCs w:val="24"/>
        </w:rPr>
        <w:footnoteReference w:id="29"/>
      </w:r>
    </w:p>
    <w:sectPr w:rsidR="00FC547C" w:rsidRPr="00E529C2" w:rsidSect="007D6E7D">
      <w:headerReference w:type="default" r:id="rId8"/>
      <w:pgSz w:w="11906" w:h="16838"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5FED88" w14:textId="77777777" w:rsidR="000A021C" w:rsidRDefault="000A021C" w:rsidP="007D6E7D">
      <w:pPr>
        <w:spacing w:after="0" w:line="240" w:lineRule="auto"/>
      </w:pPr>
      <w:r>
        <w:separator/>
      </w:r>
    </w:p>
  </w:endnote>
  <w:endnote w:type="continuationSeparator" w:id="0">
    <w:p w14:paraId="2856C27A" w14:textId="77777777" w:rsidR="000A021C" w:rsidRDefault="000A021C" w:rsidP="007D6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2371EE" w14:textId="77777777" w:rsidR="000A021C" w:rsidRDefault="000A021C" w:rsidP="007D6E7D">
      <w:pPr>
        <w:spacing w:after="0" w:line="240" w:lineRule="auto"/>
      </w:pPr>
      <w:r>
        <w:separator/>
      </w:r>
    </w:p>
  </w:footnote>
  <w:footnote w:type="continuationSeparator" w:id="0">
    <w:p w14:paraId="2AD161DB" w14:textId="77777777" w:rsidR="000A021C" w:rsidRDefault="000A021C" w:rsidP="007D6E7D">
      <w:pPr>
        <w:spacing w:after="0" w:line="240" w:lineRule="auto"/>
      </w:pPr>
      <w:r>
        <w:continuationSeparator/>
      </w:r>
    </w:p>
  </w:footnote>
  <w:footnote w:id="1">
    <w:p w14:paraId="11BABE7D" w14:textId="3F2AF3D9" w:rsidR="00A275D3" w:rsidRPr="00E529C2" w:rsidRDefault="00A275D3" w:rsidP="00103173">
      <w:pPr>
        <w:spacing w:after="0" w:line="240" w:lineRule="auto"/>
        <w:jc w:val="both"/>
        <w:rPr>
          <w:rFonts w:ascii="Times New Roman" w:hAnsi="Times New Roman" w:cs="Times New Roman"/>
          <w:sz w:val="20"/>
          <w:szCs w:val="20"/>
        </w:rPr>
      </w:pPr>
      <w:r w:rsidRPr="00E529C2">
        <w:rPr>
          <w:rStyle w:val="Refdenotaderodap"/>
          <w:rFonts w:ascii="Times New Roman" w:hAnsi="Times New Roman" w:cs="Times New Roman"/>
          <w:sz w:val="20"/>
          <w:szCs w:val="20"/>
        </w:rPr>
        <w:footnoteRef/>
      </w:r>
      <w:r w:rsidRPr="00E529C2">
        <w:rPr>
          <w:rFonts w:ascii="Times New Roman" w:hAnsi="Times New Roman" w:cs="Times New Roman"/>
          <w:sz w:val="20"/>
          <w:szCs w:val="20"/>
        </w:rPr>
        <w:t xml:space="preserve"> Esta pesquisa derivou do processo de análise realizado em um acervo de documentos cedido pela Arquidiocese de São Paulo à Universidade Estadual de Londrina. O arquivo contém uma edição falsificada do jornal católico </w:t>
      </w:r>
      <w:r w:rsidRPr="00E529C2">
        <w:rPr>
          <w:rFonts w:ascii="Times New Roman" w:hAnsi="Times New Roman" w:cs="Times New Roman"/>
          <w:i/>
          <w:sz w:val="20"/>
          <w:szCs w:val="20"/>
        </w:rPr>
        <w:t>O São Paulo</w:t>
      </w:r>
      <w:r w:rsidR="0019327E" w:rsidRPr="00E529C2">
        <w:rPr>
          <w:rFonts w:ascii="Times New Roman" w:hAnsi="Times New Roman" w:cs="Times New Roman"/>
          <w:sz w:val="20"/>
          <w:szCs w:val="20"/>
        </w:rPr>
        <w:t>, e outros 154 documentos</w:t>
      </w:r>
      <w:r w:rsidR="00AA2054" w:rsidRPr="00E529C2">
        <w:rPr>
          <w:rFonts w:ascii="Times New Roman" w:hAnsi="Times New Roman" w:cs="Times New Roman"/>
          <w:sz w:val="20"/>
          <w:szCs w:val="20"/>
        </w:rPr>
        <w:t xml:space="preserve"> referentes </w:t>
      </w:r>
      <w:r w:rsidR="00E14A2A" w:rsidRPr="00E529C2">
        <w:rPr>
          <w:rFonts w:ascii="Times New Roman" w:hAnsi="Times New Roman" w:cs="Times New Roman"/>
          <w:sz w:val="20"/>
          <w:szCs w:val="20"/>
        </w:rPr>
        <w:t>a</w:t>
      </w:r>
      <w:r w:rsidR="002736B9" w:rsidRPr="00E529C2">
        <w:rPr>
          <w:rFonts w:ascii="Times New Roman" w:hAnsi="Times New Roman" w:cs="Times New Roman"/>
          <w:sz w:val="20"/>
          <w:szCs w:val="20"/>
        </w:rPr>
        <w:t xml:space="preserve"> uma reação midiática posterior à falsificação, </w:t>
      </w:r>
      <w:r w:rsidR="00B43F76" w:rsidRPr="00E529C2">
        <w:rPr>
          <w:rFonts w:ascii="Times New Roman" w:hAnsi="Times New Roman" w:cs="Times New Roman"/>
          <w:sz w:val="20"/>
          <w:szCs w:val="20"/>
        </w:rPr>
        <w:t>de jornais e revistas nacionais e internacionais</w:t>
      </w:r>
      <w:r w:rsidR="0034085B" w:rsidRPr="00E529C2">
        <w:rPr>
          <w:rFonts w:ascii="Times New Roman" w:hAnsi="Times New Roman" w:cs="Times New Roman"/>
          <w:sz w:val="20"/>
          <w:szCs w:val="20"/>
        </w:rPr>
        <w:t xml:space="preserve"> que acompanharam as investigações sobre os responsáveis pela falsificação.</w:t>
      </w:r>
    </w:p>
  </w:footnote>
  <w:footnote w:id="2">
    <w:p w14:paraId="37063153" w14:textId="7EE7D5E7" w:rsidR="001E1334" w:rsidRPr="00E529C2" w:rsidRDefault="001E1334"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00EF17D1" w:rsidRPr="00E529C2">
        <w:rPr>
          <w:rFonts w:ascii="Times New Roman" w:hAnsi="Times New Roman" w:cs="Times New Roman"/>
        </w:rPr>
        <w:t xml:space="preserve"> Rezende (20</w:t>
      </w:r>
      <w:r w:rsidRPr="00E529C2">
        <w:rPr>
          <w:rFonts w:ascii="Times New Roman" w:hAnsi="Times New Roman" w:cs="Times New Roman"/>
        </w:rPr>
        <w:t>1</w:t>
      </w:r>
      <w:r w:rsidR="00EF17D1" w:rsidRPr="00E529C2">
        <w:rPr>
          <w:rFonts w:ascii="Times New Roman" w:hAnsi="Times New Roman" w:cs="Times New Roman"/>
        </w:rPr>
        <w:t>3</w:t>
      </w:r>
      <w:r w:rsidRPr="00E529C2">
        <w:rPr>
          <w:rFonts w:ascii="Times New Roman" w:hAnsi="Times New Roman" w:cs="Times New Roman"/>
        </w:rPr>
        <w:t>), aponta que o processo de abertura política brasileira ocorreu de form</w:t>
      </w:r>
      <w:r w:rsidR="00DB3623" w:rsidRPr="00E529C2">
        <w:rPr>
          <w:rFonts w:ascii="Times New Roman" w:hAnsi="Times New Roman" w:cs="Times New Roman"/>
        </w:rPr>
        <w:t>a lenta e gradual, enfatizando a</w:t>
      </w:r>
      <w:r w:rsidRPr="00E529C2">
        <w:rPr>
          <w:rFonts w:ascii="Times New Roman" w:hAnsi="Times New Roman" w:cs="Times New Roman"/>
        </w:rPr>
        <w:t xml:space="preserve">s menções realizadas pelos dois presidentes responsáveis pelo processo, </w:t>
      </w:r>
      <w:r w:rsidR="00AA5F47" w:rsidRPr="00E529C2">
        <w:rPr>
          <w:rFonts w:ascii="Times New Roman" w:hAnsi="Times New Roman" w:cs="Times New Roman"/>
        </w:rPr>
        <w:t xml:space="preserve">os </w:t>
      </w:r>
      <w:r w:rsidRPr="00E529C2">
        <w:rPr>
          <w:rFonts w:ascii="Times New Roman" w:hAnsi="Times New Roman" w:cs="Times New Roman"/>
        </w:rPr>
        <w:t>generais Ernesto Geisel (1974-79) e João Batista Figueiredo (1979-85), em garantir a incorporação</w:t>
      </w:r>
      <w:r w:rsidR="00DE187C" w:rsidRPr="00E529C2">
        <w:rPr>
          <w:rFonts w:ascii="Times New Roman" w:hAnsi="Times New Roman" w:cs="Times New Roman"/>
        </w:rPr>
        <w:t>, em nível nacional,</w:t>
      </w:r>
      <w:r w:rsidRPr="00E529C2">
        <w:rPr>
          <w:rFonts w:ascii="Times New Roman" w:hAnsi="Times New Roman" w:cs="Times New Roman"/>
        </w:rPr>
        <w:t xml:space="preserve"> dos princípios que nortearam </w:t>
      </w:r>
      <w:r w:rsidR="00DE187C" w:rsidRPr="00E529C2">
        <w:rPr>
          <w:rFonts w:ascii="Times New Roman" w:hAnsi="Times New Roman" w:cs="Times New Roman"/>
        </w:rPr>
        <w:t>a “revolução de 1964”.</w:t>
      </w:r>
    </w:p>
  </w:footnote>
  <w:footnote w:id="3">
    <w:p w14:paraId="3BB6C27C" w14:textId="46FC453B" w:rsidR="00565275" w:rsidRPr="00E529C2" w:rsidRDefault="00565275"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w:t>
      </w:r>
      <w:r w:rsidR="00797EB7" w:rsidRPr="00E529C2">
        <w:rPr>
          <w:rFonts w:ascii="Times New Roman" w:hAnsi="Times New Roman" w:cs="Times New Roman"/>
        </w:rPr>
        <w:t>Ainda não há</w:t>
      </w:r>
      <w:r w:rsidRPr="00E529C2">
        <w:rPr>
          <w:rFonts w:ascii="Times New Roman" w:hAnsi="Times New Roman" w:cs="Times New Roman"/>
        </w:rPr>
        <w:t xml:space="preserve"> versão online disponível. Os documentos do acervo serão organizados e disponibilizados posteriormente ao Núcleo de Documentação e Pesquisa Histórica da UEL.</w:t>
      </w:r>
    </w:p>
  </w:footnote>
  <w:footnote w:id="4">
    <w:p w14:paraId="039F1A98" w14:textId="77777777" w:rsidR="00AB6DB0" w:rsidRPr="00E529C2" w:rsidRDefault="00AB6DB0"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w:t>
      </w:r>
      <w:r w:rsidR="00DE187C" w:rsidRPr="00E529C2">
        <w:rPr>
          <w:rFonts w:ascii="Times New Roman" w:hAnsi="Times New Roman" w:cs="Times New Roman"/>
        </w:rPr>
        <w:t xml:space="preserve">O </w:t>
      </w:r>
      <w:r w:rsidRPr="00E529C2">
        <w:rPr>
          <w:rFonts w:ascii="Times New Roman" w:hAnsi="Times New Roman" w:cs="Times New Roman"/>
        </w:rPr>
        <w:t xml:space="preserve">cardeal Arns </w:t>
      </w:r>
      <w:r w:rsidR="00DE187C" w:rsidRPr="00E529C2">
        <w:rPr>
          <w:rFonts w:ascii="Times New Roman" w:hAnsi="Times New Roman" w:cs="Times New Roman"/>
        </w:rPr>
        <w:t>privilegiou</w:t>
      </w:r>
      <w:r w:rsidRPr="00E529C2">
        <w:rPr>
          <w:rFonts w:ascii="Times New Roman" w:hAnsi="Times New Roman" w:cs="Times New Roman"/>
        </w:rPr>
        <w:t xml:space="preserve"> “em sua gestão de arcebispo (1970-98) a população da periferia e os perseguidos políticos, o que envolveu diretamente os meios de comunicação da Arquidiocese” (LANZA, 2006, p.49)</w:t>
      </w:r>
    </w:p>
  </w:footnote>
  <w:footnote w:id="5">
    <w:p w14:paraId="08E7AFCA" w14:textId="3987DCD3" w:rsidR="00FB6CDC" w:rsidRPr="00E529C2" w:rsidRDefault="00FB6CDC" w:rsidP="00103173">
      <w:pPr>
        <w:shd w:val="clear" w:color="auto" w:fill="FFFFFF"/>
        <w:spacing w:after="0" w:line="240" w:lineRule="auto"/>
        <w:jc w:val="both"/>
        <w:textAlignment w:val="baseline"/>
        <w:rPr>
          <w:rFonts w:ascii="Times New Roman" w:hAnsi="Times New Roman" w:cs="Times New Roman"/>
          <w:sz w:val="20"/>
          <w:szCs w:val="20"/>
        </w:rPr>
      </w:pPr>
      <w:r w:rsidRPr="00E529C2">
        <w:rPr>
          <w:rStyle w:val="Refdenotaderodap"/>
          <w:rFonts w:ascii="Times New Roman" w:hAnsi="Times New Roman" w:cs="Times New Roman"/>
          <w:sz w:val="20"/>
          <w:szCs w:val="20"/>
        </w:rPr>
        <w:footnoteRef/>
      </w:r>
      <w:r w:rsidRPr="00E529C2">
        <w:rPr>
          <w:rFonts w:ascii="Times New Roman" w:hAnsi="Times New Roman" w:cs="Times New Roman"/>
          <w:sz w:val="20"/>
          <w:szCs w:val="20"/>
        </w:rPr>
        <w:t xml:space="preserve"> A falsificação da edição do semanário católico se encaixa na tendência apontada por Santos (2014), a respeito de atos de caráter terrorista encabeçados por grupos conservadores durante a abertura política, principalmente entre os anos de 1979 e 1981 – o autor estipula a ocorrência de 100 ações que se encaixam na perspectiva do terror e violência.</w:t>
      </w:r>
    </w:p>
  </w:footnote>
  <w:footnote w:id="6">
    <w:p w14:paraId="602FE69C" w14:textId="77777777" w:rsidR="00CF22D6" w:rsidRPr="00E529C2" w:rsidRDefault="00CF22D6"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O cardeal Arns privilegiou “em sua gestão de arcebispo (1970-98) a população da periferia e os perseguidos políticos, o que envolveu diretamente os meios de comunicação da Arquidiocese” (LANZA, 2006, p.49)</w:t>
      </w:r>
    </w:p>
  </w:footnote>
  <w:footnote w:id="7">
    <w:p w14:paraId="28AED51A" w14:textId="77777777" w:rsidR="00CF22D6" w:rsidRPr="00E529C2" w:rsidRDefault="00CF22D6" w:rsidP="00103173">
      <w:pPr>
        <w:shd w:val="clear" w:color="auto" w:fill="FFFFFF"/>
        <w:spacing w:after="0" w:line="240" w:lineRule="auto"/>
        <w:jc w:val="both"/>
        <w:textAlignment w:val="baseline"/>
        <w:rPr>
          <w:rFonts w:ascii="Times New Roman" w:hAnsi="Times New Roman" w:cs="Times New Roman"/>
          <w:sz w:val="20"/>
          <w:szCs w:val="20"/>
        </w:rPr>
      </w:pPr>
      <w:r w:rsidRPr="00E529C2">
        <w:rPr>
          <w:rStyle w:val="Refdenotaderodap"/>
          <w:rFonts w:ascii="Times New Roman" w:hAnsi="Times New Roman" w:cs="Times New Roman"/>
          <w:sz w:val="20"/>
          <w:szCs w:val="20"/>
        </w:rPr>
        <w:footnoteRef/>
      </w:r>
      <w:r w:rsidRPr="00E529C2">
        <w:rPr>
          <w:rFonts w:ascii="Times New Roman" w:hAnsi="Times New Roman" w:cs="Times New Roman"/>
          <w:sz w:val="20"/>
          <w:szCs w:val="20"/>
        </w:rPr>
        <w:t xml:space="preserve"> A falsificação da edição do semanário católico se encaixa na tendência apontada por Santos (2014) a respeito de atos de caráter terrorista encabeçados por grupos conservadores durante a abertura política, principalmente entre os anos de 1979 e 1981. O autor estipula a ocorrência de 100 ações que se encaixam na perspectiva do terror e violência.</w:t>
      </w:r>
    </w:p>
  </w:footnote>
  <w:footnote w:id="8">
    <w:p w14:paraId="56320589" w14:textId="77777777" w:rsidR="00CF22D6" w:rsidRPr="00E529C2" w:rsidRDefault="00CF22D6"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Dentro da perspectiva analítica de Mannheim (1981), as formas de pensar são abordadas como produtos histórico-sociais em constante processo de transformação. O </w:t>
      </w:r>
      <w:r w:rsidRPr="00E529C2">
        <w:rPr>
          <w:rFonts w:ascii="Times New Roman" w:hAnsi="Times New Roman" w:cs="Times New Roman"/>
          <w:i/>
        </w:rPr>
        <w:t>estilo de pensamento</w:t>
      </w:r>
      <w:r w:rsidRPr="00E529C2">
        <w:rPr>
          <w:rFonts w:ascii="Times New Roman" w:hAnsi="Times New Roman" w:cs="Times New Roman"/>
        </w:rPr>
        <w:t xml:space="preserve"> é, portanto, construído de forma coletiva e se modifica de acordo com as (</w:t>
      </w:r>
      <w:proofErr w:type="spellStart"/>
      <w:r w:rsidRPr="00E529C2">
        <w:rPr>
          <w:rFonts w:ascii="Times New Roman" w:hAnsi="Times New Roman" w:cs="Times New Roman"/>
        </w:rPr>
        <w:t>re</w:t>
      </w:r>
      <w:proofErr w:type="spellEnd"/>
      <w:r w:rsidRPr="00E529C2">
        <w:rPr>
          <w:rFonts w:ascii="Times New Roman" w:hAnsi="Times New Roman" w:cs="Times New Roman"/>
        </w:rPr>
        <w:t>) configurações contextuais.</w:t>
      </w:r>
    </w:p>
  </w:footnote>
  <w:footnote w:id="9">
    <w:p w14:paraId="217832D6" w14:textId="5C05EFC2" w:rsidR="009262EF" w:rsidRPr="00E529C2" w:rsidRDefault="009262EF" w:rsidP="00103173">
      <w:pPr>
        <w:spacing w:after="0"/>
        <w:jc w:val="both"/>
        <w:rPr>
          <w:rFonts w:ascii="Times New Roman" w:hAnsi="Times New Roman" w:cs="Times New Roman"/>
          <w:sz w:val="20"/>
          <w:szCs w:val="20"/>
        </w:rPr>
      </w:pPr>
      <w:r w:rsidRPr="00E529C2">
        <w:rPr>
          <w:rStyle w:val="Refdenotaderodap"/>
          <w:rFonts w:ascii="Times New Roman" w:hAnsi="Times New Roman" w:cs="Times New Roman"/>
          <w:sz w:val="20"/>
          <w:szCs w:val="20"/>
        </w:rPr>
        <w:footnoteRef/>
      </w:r>
      <w:r w:rsidRPr="00E529C2">
        <w:rPr>
          <w:rFonts w:ascii="Times New Roman" w:hAnsi="Times New Roman" w:cs="Times New Roman"/>
          <w:sz w:val="20"/>
          <w:szCs w:val="20"/>
        </w:rPr>
        <w:t xml:space="preserve"> </w:t>
      </w:r>
      <w:r w:rsidR="008D766D" w:rsidRPr="00E529C2">
        <w:rPr>
          <w:rFonts w:ascii="Times New Roman" w:hAnsi="Times New Roman" w:cs="Times New Roman"/>
          <w:sz w:val="20"/>
          <w:szCs w:val="20"/>
        </w:rPr>
        <w:t xml:space="preserve">De acordo com </w:t>
      </w:r>
      <w:proofErr w:type="spellStart"/>
      <w:r w:rsidR="008D766D" w:rsidRPr="00E529C2">
        <w:rPr>
          <w:rFonts w:ascii="Times New Roman" w:hAnsi="Times New Roman" w:cs="Times New Roman"/>
          <w:sz w:val="20"/>
          <w:szCs w:val="20"/>
        </w:rPr>
        <w:t>Lattanzi</w:t>
      </w:r>
      <w:proofErr w:type="spellEnd"/>
      <w:r w:rsidR="008D766D" w:rsidRPr="00E529C2">
        <w:rPr>
          <w:rFonts w:ascii="Times New Roman" w:hAnsi="Times New Roman" w:cs="Times New Roman"/>
          <w:sz w:val="20"/>
          <w:szCs w:val="20"/>
        </w:rPr>
        <w:t xml:space="preserve"> e Faria: </w:t>
      </w:r>
      <w:r w:rsidR="00AB7EF2" w:rsidRPr="00E529C2">
        <w:rPr>
          <w:rFonts w:ascii="Times New Roman" w:hAnsi="Times New Roman" w:cs="Times New Roman"/>
          <w:sz w:val="20"/>
          <w:szCs w:val="20"/>
        </w:rPr>
        <w:t>“</w:t>
      </w:r>
      <w:r w:rsidRPr="00E529C2">
        <w:rPr>
          <w:rFonts w:ascii="Times New Roman" w:hAnsi="Times New Roman" w:cs="Times New Roman"/>
          <w:sz w:val="20"/>
          <w:szCs w:val="20"/>
        </w:rPr>
        <w:t>[...] o pensamento conservador resulta de uma elaboração consciente que rejeita e atrasa as transformações sociais, se apropriando de argumentos tradici</w:t>
      </w:r>
      <w:r w:rsidR="00F56C97" w:rsidRPr="00E529C2">
        <w:rPr>
          <w:rFonts w:ascii="Times New Roman" w:hAnsi="Times New Roman" w:cs="Times New Roman"/>
          <w:sz w:val="20"/>
          <w:szCs w:val="20"/>
        </w:rPr>
        <w:t>onais para atrair novos agentes</w:t>
      </w:r>
      <w:r w:rsidRPr="00E529C2">
        <w:rPr>
          <w:rFonts w:ascii="Times New Roman" w:hAnsi="Times New Roman" w:cs="Times New Roman"/>
          <w:sz w:val="20"/>
          <w:szCs w:val="20"/>
        </w:rPr>
        <w:t xml:space="preserve">” (2013, p. 05 a 06 </w:t>
      </w:r>
      <w:r w:rsidRPr="00E529C2">
        <w:rPr>
          <w:rFonts w:ascii="Times New Roman" w:hAnsi="Times New Roman" w:cs="Times New Roman"/>
          <w:i/>
          <w:sz w:val="20"/>
          <w:szCs w:val="20"/>
        </w:rPr>
        <w:t xml:space="preserve">apud </w:t>
      </w:r>
      <w:r w:rsidRPr="00E529C2">
        <w:rPr>
          <w:rFonts w:ascii="Times New Roman" w:hAnsi="Times New Roman" w:cs="Times New Roman"/>
          <w:sz w:val="20"/>
          <w:szCs w:val="20"/>
        </w:rPr>
        <w:t>MANNHEIM, 1963, p. 102 a 104).</w:t>
      </w:r>
    </w:p>
  </w:footnote>
  <w:footnote w:id="10">
    <w:p w14:paraId="52736E52" w14:textId="1D6B08EB" w:rsidR="00622C56" w:rsidRPr="00E529C2" w:rsidRDefault="00622C56" w:rsidP="00103173">
      <w:pPr>
        <w:pStyle w:val="NormalWeb"/>
        <w:spacing w:before="0" w:beforeAutospacing="0" w:after="0" w:afterAutospacing="0"/>
        <w:jc w:val="both"/>
        <w:rPr>
          <w:sz w:val="20"/>
          <w:szCs w:val="20"/>
        </w:rPr>
      </w:pPr>
      <w:r w:rsidRPr="00E529C2">
        <w:rPr>
          <w:rStyle w:val="Refdenotaderodap"/>
          <w:sz w:val="20"/>
          <w:szCs w:val="20"/>
        </w:rPr>
        <w:footnoteRef/>
      </w:r>
      <w:r w:rsidRPr="00E529C2">
        <w:rPr>
          <w:sz w:val="20"/>
          <w:szCs w:val="20"/>
        </w:rPr>
        <w:t xml:space="preserve"> </w:t>
      </w:r>
      <w:r w:rsidR="00456F14" w:rsidRPr="00E529C2">
        <w:rPr>
          <w:sz w:val="20"/>
          <w:szCs w:val="20"/>
        </w:rPr>
        <w:t>D</w:t>
      </w:r>
      <w:r w:rsidRPr="00E529C2">
        <w:rPr>
          <w:sz w:val="20"/>
          <w:szCs w:val="20"/>
        </w:rPr>
        <w:t xml:space="preserve">esigna em maior ou menor grau, uma “característica psicológica formal de toda mente individual” (MANNHEIM, 1981, p. 102), ao contrário da ação conservadora, que depende de um conjunto de circunstâncias, envolvendo mais do que respostas “automáticas” de um certo tipo, </w:t>
      </w:r>
      <w:r w:rsidR="00A954B6" w:rsidRPr="00E529C2">
        <w:rPr>
          <w:sz w:val="20"/>
          <w:szCs w:val="20"/>
        </w:rPr>
        <w:t>pois</w:t>
      </w:r>
      <w:r w:rsidRPr="00E529C2">
        <w:rPr>
          <w:sz w:val="20"/>
          <w:szCs w:val="20"/>
        </w:rPr>
        <w:t xml:space="preserve"> a conjuntura </w:t>
      </w:r>
      <w:proofErr w:type="spellStart"/>
      <w:r w:rsidRPr="00E529C2">
        <w:rPr>
          <w:sz w:val="20"/>
          <w:szCs w:val="20"/>
        </w:rPr>
        <w:t>sócio-cultural</w:t>
      </w:r>
      <w:proofErr w:type="spellEnd"/>
      <w:r w:rsidRPr="00E529C2">
        <w:rPr>
          <w:sz w:val="20"/>
          <w:szCs w:val="20"/>
        </w:rPr>
        <w:t>, histórica e política influencia as ações dos indivíduos e grupos de indivíduos.</w:t>
      </w:r>
    </w:p>
  </w:footnote>
  <w:footnote w:id="11">
    <w:p w14:paraId="51FFA6A0" w14:textId="77777777" w:rsidR="0003562B" w:rsidRPr="00E529C2" w:rsidRDefault="0003562B"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De acordo com </w:t>
      </w:r>
      <w:proofErr w:type="spellStart"/>
      <w:r w:rsidRPr="00E529C2">
        <w:rPr>
          <w:rFonts w:ascii="Times New Roman" w:hAnsi="Times New Roman" w:cs="Times New Roman"/>
        </w:rPr>
        <w:t>Mainwaring</w:t>
      </w:r>
      <w:proofErr w:type="spellEnd"/>
      <w:r w:rsidRPr="00E529C2">
        <w:rPr>
          <w:rFonts w:ascii="Times New Roman" w:hAnsi="Times New Roman" w:cs="Times New Roman"/>
        </w:rPr>
        <w:t xml:space="preserve"> (2004), seus setores possuem uma visão política de caráter progressista considerando a conjuntura na qual atuam. Considera-se ser esse o caso dos envolvidos na produção e edição do JOSP no terceiro período de publicações, referido por Lanza (2006) como progressista.</w:t>
      </w:r>
    </w:p>
  </w:footnote>
  <w:footnote w:id="12">
    <w:p w14:paraId="1D0D0F48" w14:textId="35D1D3D7" w:rsidR="00E33E4C" w:rsidRPr="00E529C2" w:rsidRDefault="00E33E4C" w:rsidP="00103173">
      <w:pPr>
        <w:spacing w:after="0" w:line="240" w:lineRule="auto"/>
        <w:jc w:val="both"/>
        <w:rPr>
          <w:rFonts w:ascii="Times New Roman" w:hAnsi="Times New Roman" w:cs="Times New Roman"/>
          <w:sz w:val="20"/>
          <w:szCs w:val="20"/>
        </w:rPr>
      </w:pPr>
      <w:r w:rsidRPr="00E529C2">
        <w:rPr>
          <w:rStyle w:val="Refdenotaderodap"/>
          <w:rFonts w:ascii="Times New Roman" w:hAnsi="Times New Roman" w:cs="Times New Roman"/>
          <w:sz w:val="20"/>
          <w:szCs w:val="20"/>
        </w:rPr>
        <w:footnoteRef/>
      </w:r>
      <w:r w:rsidRPr="00E529C2">
        <w:rPr>
          <w:rFonts w:ascii="Times New Roman" w:hAnsi="Times New Roman" w:cs="Times New Roman"/>
          <w:sz w:val="20"/>
          <w:szCs w:val="20"/>
        </w:rPr>
        <w:t xml:space="preserve"> Zanotto (2010) </w:t>
      </w:r>
      <w:r w:rsidR="004F4F17" w:rsidRPr="00E529C2">
        <w:rPr>
          <w:rFonts w:ascii="Times New Roman" w:hAnsi="Times New Roman" w:cs="Times New Roman"/>
          <w:sz w:val="20"/>
          <w:szCs w:val="20"/>
        </w:rPr>
        <w:t xml:space="preserve">observa que </w:t>
      </w:r>
      <w:r w:rsidRPr="00E529C2">
        <w:rPr>
          <w:rFonts w:ascii="Times New Roman" w:hAnsi="Times New Roman" w:cs="Times New Roman"/>
          <w:sz w:val="20"/>
          <w:szCs w:val="20"/>
        </w:rPr>
        <w:t xml:space="preserve">a TFP </w:t>
      </w:r>
      <w:r w:rsidR="00092EEF" w:rsidRPr="00E529C2">
        <w:rPr>
          <w:rFonts w:ascii="Times New Roman" w:hAnsi="Times New Roman" w:cs="Times New Roman"/>
          <w:sz w:val="20"/>
          <w:szCs w:val="20"/>
        </w:rPr>
        <w:t>é</w:t>
      </w:r>
      <w:r w:rsidRPr="00E529C2">
        <w:rPr>
          <w:rFonts w:ascii="Times New Roman" w:hAnsi="Times New Roman" w:cs="Times New Roman"/>
          <w:sz w:val="20"/>
          <w:szCs w:val="20"/>
        </w:rPr>
        <w:t xml:space="preserve"> uma entidade</w:t>
      </w:r>
      <w:r w:rsidR="000848E9" w:rsidRPr="00E529C2">
        <w:rPr>
          <w:rFonts w:ascii="Times New Roman" w:hAnsi="Times New Roman" w:cs="Times New Roman"/>
          <w:sz w:val="20"/>
          <w:szCs w:val="20"/>
        </w:rPr>
        <w:t>,</w:t>
      </w:r>
      <w:r w:rsidRPr="00E529C2">
        <w:rPr>
          <w:rFonts w:ascii="Times New Roman" w:hAnsi="Times New Roman" w:cs="Times New Roman"/>
          <w:sz w:val="20"/>
          <w:szCs w:val="20"/>
        </w:rPr>
        <w:t xml:space="preserve"> grupo representativo</w:t>
      </w:r>
      <w:r w:rsidR="002D5A8B" w:rsidRPr="00E529C2">
        <w:rPr>
          <w:rFonts w:ascii="Times New Roman" w:hAnsi="Times New Roman" w:cs="Times New Roman"/>
          <w:sz w:val="20"/>
          <w:szCs w:val="20"/>
        </w:rPr>
        <w:t>, ou associação civil, cultural e de caridade/assistência,</w:t>
      </w:r>
      <w:r w:rsidRPr="00E529C2">
        <w:rPr>
          <w:rFonts w:ascii="Times New Roman" w:hAnsi="Times New Roman" w:cs="Times New Roman"/>
          <w:sz w:val="20"/>
          <w:szCs w:val="20"/>
        </w:rPr>
        <w:t xml:space="preserve"> que opera com base em interesses “conservadores”</w:t>
      </w:r>
      <w:r w:rsidR="00176F3C" w:rsidRPr="00E529C2">
        <w:rPr>
          <w:rFonts w:ascii="Times New Roman" w:hAnsi="Times New Roman" w:cs="Times New Roman"/>
          <w:sz w:val="20"/>
          <w:szCs w:val="20"/>
        </w:rPr>
        <w:t xml:space="preserve">, cujos </w:t>
      </w:r>
      <w:r w:rsidRPr="00E529C2">
        <w:rPr>
          <w:rFonts w:ascii="Times New Roman" w:hAnsi="Times New Roman" w:cs="Times New Roman"/>
          <w:sz w:val="20"/>
          <w:szCs w:val="20"/>
        </w:rPr>
        <w:t xml:space="preserve">objetivos expressos </w:t>
      </w:r>
      <w:r w:rsidR="00140938" w:rsidRPr="00E529C2">
        <w:rPr>
          <w:rFonts w:ascii="Times New Roman" w:hAnsi="Times New Roman" w:cs="Times New Roman"/>
          <w:sz w:val="20"/>
          <w:szCs w:val="20"/>
        </w:rPr>
        <w:t xml:space="preserve">eram de </w:t>
      </w:r>
      <w:r w:rsidRPr="00E529C2">
        <w:rPr>
          <w:rFonts w:ascii="Times New Roman" w:hAnsi="Times New Roman" w:cs="Times New Roman"/>
          <w:sz w:val="20"/>
          <w:szCs w:val="20"/>
        </w:rPr>
        <w:t>colocar-se contra movimentos de esquerda e aqueles que buscassem mudanças identificadas, por seus membros, como prejudiciais para o Estado e a Igreja</w:t>
      </w:r>
      <w:r w:rsidR="00713E5A" w:rsidRPr="00E529C2">
        <w:rPr>
          <w:rFonts w:ascii="Times New Roman" w:hAnsi="Times New Roman" w:cs="Times New Roman"/>
          <w:sz w:val="20"/>
          <w:szCs w:val="20"/>
        </w:rPr>
        <w:t>.</w:t>
      </w:r>
    </w:p>
  </w:footnote>
  <w:footnote w:id="13">
    <w:p w14:paraId="18DA2B1F" w14:textId="2222626F" w:rsidR="00EC6631" w:rsidRPr="00E529C2" w:rsidRDefault="00EC6631"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w:t>
      </w:r>
      <w:r w:rsidR="005900E5" w:rsidRPr="00E529C2">
        <w:rPr>
          <w:rFonts w:ascii="Times New Roman" w:hAnsi="Times New Roman" w:cs="Times New Roman"/>
        </w:rPr>
        <w:t>Segundo observa</w:t>
      </w:r>
      <w:r w:rsidR="005F1036" w:rsidRPr="00E529C2">
        <w:rPr>
          <w:rFonts w:ascii="Times New Roman" w:hAnsi="Times New Roman" w:cs="Times New Roman"/>
        </w:rPr>
        <w:t xml:space="preserve"> </w:t>
      </w:r>
      <w:proofErr w:type="spellStart"/>
      <w:r w:rsidR="005F1036" w:rsidRPr="00E529C2">
        <w:rPr>
          <w:rFonts w:ascii="Times New Roman" w:hAnsi="Times New Roman" w:cs="Times New Roman"/>
        </w:rPr>
        <w:t>Ridenti</w:t>
      </w:r>
      <w:proofErr w:type="spellEnd"/>
      <w:r w:rsidR="005F1036" w:rsidRPr="00E529C2">
        <w:rPr>
          <w:rFonts w:ascii="Times New Roman" w:hAnsi="Times New Roman" w:cs="Times New Roman"/>
        </w:rPr>
        <w:t xml:space="preserve"> (1998), </w:t>
      </w:r>
      <w:r w:rsidR="00F45707" w:rsidRPr="00E529C2">
        <w:rPr>
          <w:rFonts w:ascii="Times New Roman" w:hAnsi="Times New Roman" w:cs="Times New Roman"/>
        </w:rPr>
        <w:t>a AP</w:t>
      </w:r>
      <w:r w:rsidR="00083535" w:rsidRPr="00E529C2">
        <w:rPr>
          <w:rFonts w:ascii="Times New Roman" w:hAnsi="Times New Roman" w:cs="Times New Roman"/>
        </w:rPr>
        <w:t xml:space="preserve"> </w:t>
      </w:r>
      <w:r w:rsidR="00A05C76" w:rsidRPr="00E529C2">
        <w:rPr>
          <w:rFonts w:ascii="Times New Roman" w:hAnsi="Times New Roman" w:cs="Times New Roman"/>
        </w:rPr>
        <w:t>surge em</w:t>
      </w:r>
      <w:r w:rsidR="00784306" w:rsidRPr="00E529C2">
        <w:rPr>
          <w:rFonts w:ascii="Times New Roman" w:hAnsi="Times New Roman" w:cs="Times New Roman"/>
        </w:rPr>
        <w:t xml:space="preserve"> </w:t>
      </w:r>
      <w:r w:rsidR="00083535" w:rsidRPr="00E529C2">
        <w:rPr>
          <w:rFonts w:ascii="Times New Roman" w:hAnsi="Times New Roman" w:cs="Times New Roman"/>
        </w:rPr>
        <w:t>1962 como uma organização autônoma</w:t>
      </w:r>
      <w:r w:rsidR="00602D69" w:rsidRPr="00E529C2">
        <w:rPr>
          <w:rFonts w:ascii="Times New Roman" w:hAnsi="Times New Roman" w:cs="Times New Roman"/>
        </w:rPr>
        <w:t>,</w:t>
      </w:r>
      <w:r w:rsidR="005F1036" w:rsidRPr="00E529C2">
        <w:rPr>
          <w:rFonts w:ascii="Times New Roman" w:hAnsi="Times New Roman" w:cs="Times New Roman"/>
        </w:rPr>
        <w:t xml:space="preserve"> marcada por um romantismo revolucionário que apresenta </w:t>
      </w:r>
      <w:r w:rsidR="00E5545F" w:rsidRPr="00E529C2">
        <w:rPr>
          <w:rFonts w:ascii="Times New Roman" w:hAnsi="Times New Roman" w:cs="Times New Roman"/>
        </w:rPr>
        <w:t>uma utopia anticapitalista</w:t>
      </w:r>
      <w:r w:rsidR="006C5688" w:rsidRPr="00E529C2">
        <w:rPr>
          <w:rFonts w:ascii="Times New Roman" w:hAnsi="Times New Roman" w:cs="Times New Roman"/>
        </w:rPr>
        <w:t xml:space="preserve"> e objetiva</w:t>
      </w:r>
      <w:r w:rsidR="00DD3186" w:rsidRPr="00E529C2">
        <w:rPr>
          <w:rFonts w:ascii="Times New Roman" w:hAnsi="Times New Roman" w:cs="Times New Roman"/>
        </w:rPr>
        <w:t>va</w:t>
      </w:r>
      <w:r w:rsidR="005F1036" w:rsidRPr="00E529C2">
        <w:rPr>
          <w:rFonts w:ascii="Times New Roman" w:hAnsi="Times New Roman" w:cs="Times New Roman"/>
        </w:rPr>
        <w:t xml:space="preserve"> que a humanidade reencontrasse valores e qualidades perdidos com a modernidade, como a doação, a comunidade, harmonia com a natureza, encantamento com a vida, entre outros</w:t>
      </w:r>
      <w:r w:rsidR="008B4783" w:rsidRPr="00E529C2">
        <w:rPr>
          <w:rFonts w:ascii="Times New Roman" w:hAnsi="Times New Roman" w:cs="Times New Roman"/>
        </w:rPr>
        <w:t>.</w:t>
      </w:r>
    </w:p>
  </w:footnote>
  <w:footnote w:id="14">
    <w:p w14:paraId="69AD6ABC" w14:textId="03318CEF" w:rsidR="00D71F25" w:rsidRPr="00E529C2" w:rsidRDefault="00D71F25"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w:t>
      </w:r>
      <w:proofErr w:type="spellStart"/>
      <w:r w:rsidR="00B728E5" w:rsidRPr="00E529C2">
        <w:rPr>
          <w:rFonts w:ascii="Times New Roman" w:hAnsi="Times New Roman" w:cs="Times New Roman"/>
        </w:rPr>
        <w:t>Maninwaring</w:t>
      </w:r>
      <w:proofErr w:type="spellEnd"/>
      <w:r w:rsidR="00B728E5" w:rsidRPr="00E529C2">
        <w:rPr>
          <w:rFonts w:ascii="Times New Roman" w:hAnsi="Times New Roman" w:cs="Times New Roman"/>
        </w:rPr>
        <w:t xml:space="preserve"> (1989)</w:t>
      </w:r>
      <w:r w:rsidR="00167BC4" w:rsidRPr="00E529C2">
        <w:rPr>
          <w:rFonts w:ascii="Times New Roman" w:hAnsi="Times New Roman" w:cs="Times New Roman"/>
        </w:rPr>
        <w:t xml:space="preserve"> observa que</w:t>
      </w:r>
      <w:r w:rsidR="00DF54E8" w:rsidRPr="00E529C2">
        <w:rPr>
          <w:rFonts w:ascii="Times New Roman" w:hAnsi="Times New Roman" w:cs="Times New Roman"/>
        </w:rPr>
        <w:t xml:space="preserve"> observa que com D. Agnelo</w:t>
      </w:r>
      <w:r w:rsidR="00167BC4" w:rsidRPr="00E529C2">
        <w:rPr>
          <w:rFonts w:ascii="Times New Roman" w:hAnsi="Times New Roman" w:cs="Times New Roman"/>
        </w:rPr>
        <w:t xml:space="preserve"> </w:t>
      </w:r>
      <w:r w:rsidR="0096346D" w:rsidRPr="00E529C2">
        <w:rPr>
          <w:rFonts w:ascii="Times New Roman" w:hAnsi="Times New Roman" w:cs="Times New Roman"/>
        </w:rPr>
        <w:t>Rossi</w:t>
      </w:r>
      <w:r w:rsidR="00167BC4" w:rsidRPr="00E529C2">
        <w:rPr>
          <w:rFonts w:ascii="Times New Roman" w:hAnsi="Times New Roman" w:cs="Times New Roman"/>
        </w:rPr>
        <w:t xml:space="preserve">, por exemplo, </w:t>
      </w:r>
      <w:r w:rsidR="001214D5" w:rsidRPr="00E529C2">
        <w:rPr>
          <w:rFonts w:ascii="Times New Roman" w:hAnsi="Times New Roman" w:cs="Times New Roman"/>
        </w:rPr>
        <w:t>apesar das</w:t>
      </w:r>
      <w:r w:rsidR="0096346D" w:rsidRPr="00E529C2">
        <w:rPr>
          <w:rFonts w:ascii="Times New Roman" w:hAnsi="Times New Roman" w:cs="Times New Roman"/>
        </w:rPr>
        <w:t xml:space="preserve"> críticas às medidas punitivas, houve</w:t>
      </w:r>
      <w:r w:rsidR="00B728E5" w:rsidRPr="00E529C2">
        <w:rPr>
          <w:rFonts w:ascii="Times New Roman" w:hAnsi="Times New Roman" w:cs="Times New Roman"/>
        </w:rPr>
        <w:t xml:space="preserve"> uma forma de relutância em apresentar posicionamentos críticos à Ditadura Militar, procurando negar a existência de conflitos en</w:t>
      </w:r>
      <w:r w:rsidR="00762BCB" w:rsidRPr="00E529C2">
        <w:rPr>
          <w:rFonts w:ascii="Times New Roman" w:hAnsi="Times New Roman" w:cs="Times New Roman"/>
        </w:rPr>
        <w:t xml:space="preserve">tre o Estado e a Igreja, </w:t>
      </w:r>
      <w:r w:rsidR="00E80B04" w:rsidRPr="00E529C2">
        <w:rPr>
          <w:rFonts w:ascii="Times New Roman" w:hAnsi="Times New Roman" w:cs="Times New Roman"/>
        </w:rPr>
        <w:t xml:space="preserve">e </w:t>
      </w:r>
      <w:r w:rsidR="00762BCB" w:rsidRPr="00E529C2">
        <w:rPr>
          <w:rFonts w:ascii="Times New Roman" w:hAnsi="Times New Roman" w:cs="Times New Roman"/>
        </w:rPr>
        <w:t>neutralizando o trabalho de base feito pelos progressistas</w:t>
      </w:r>
      <w:r w:rsidR="005A6465" w:rsidRPr="00E529C2">
        <w:rPr>
          <w:rFonts w:ascii="Times New Roman" w:hAnsi="Times New Roman" w:cs="Times New Roman"/>
        </w:rPr>
        <w:t>.</w:t>
      </w:r>
    </w:p>
  </w:footnote>
  <w:footnote w:id="15">
    <w:p w14:paraId="2BE8284C" w14:textId="77777777" w:rsidR="00997452" w:rsidRPr="00E529C2" w:rsidRDefault="00997452" w:rsidP="00103173">
      <w:pPr>
        <w:pStyle w:val="Textodecomentrio"/>
        <w:spacing w:after="0"/>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A instrumentalização de citações das matérias censuradas do jornal O São Paulo transcreveu a grafia original dos documentos. </w:t>
      </w:r>
    </w:p>
  </w:footnote>
  <w:footnote w:id="16">
    <w:p w14:paraId="045EA7C8" w14:textId="77777777" w:rsidR="00997452" w:rsidRPr="00E529C2" w:rsidRDefault="00997452"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00B02550" w:rsidRPr="00E529C2">
        <w:rPr>
          <w:rFonts w:ascii="Times New Roman" w:hAnsi="Times New Roman" w:cs="Times New Roman"/>
        </w:rPr>
        <w:t xml:space="preserve"> As</w:t>
      </w:r>
      <w:r w:rsidRPr="00E529C2">
        <w:rPr>
          <w:rFonts w:ascii="Times New Roman" w:hAnsi="Times New Roman" w:cs="Times New Roman"/>
        </w:rPr>
        <w:t xml:space="preserve"> matérias censuradas foram </w:t>
      </w:r>
      <w:r w:rsidR="00416C82" w:rsidRPr="00E529C2">
        <w:rPr>
          <w:rFonts w:ascii="Times New Roman" w:hAnsi="Times New Roman" w:cs="Times New Roman"/>
        </w:rPr>
        <w:t>organizadas e digitalizadas</w:t>
      </w:r>
      <w:r w:rsidRPr="00E529C2">
        <w:rPr>
          <w:rFonts w:ascii="Times New Roman" w:hAnsi="Times New Roman" w:cs="Times New Roman"/>
        </w:rPr>
        <w:t xml:space="preserve"> através de uma parceria entre o grupo de pesquisa e o N</w:t>
      </w:r>
      <w:r w:rsidR="002610C7" w:rsidRPr="00E529C2">
        <w:rPr>
          <w:rFonts w:ascii="Times New Roman" w:hAnsi="Times New Roman" w:cs="Times New Roman"/>
        </w:rPr>
        <w:t>DPH,</w:t>
      </w:r>
      <w:r w:rsidRPr="00E529C2">
        <w:rPr>
          <w:rFonts w:ascii="Times New Roman" w:hAnsi="Times New Roman" w:cs="Times New Roman"/>
        </w:rPr>
        <w:t xml:space="preserve"> </w:t>
      </w:r>
      <w:r w:rsidR="002610C7" w:rsidRPr="00E529C2">
        <w:rPr>
          <w:rFonts w:ascii="Times New Roman" w:hAnsi="Times New Roman" w:cs="Times New Roman"/>
        </w:rPr>
        <w:t>e</w:t>
      </w:r>
      <w:r w:rsidRPr="00E529C2">
        <w:rPr>
          <w:rFonts w:ascii="Times New Roman" w:hAnsi="Times New Roman" w:cs="Times New Roman"/>
        </w:rPr>
        <w:t xml:space="preserve"> podem ser consultadas no site: &lt;http://www.uel.br/grupo-pesquisa/socreligioes/pages/paginas-censuradas-d-o-sao-paulo.php&gt;</w:t>
      </w:r>
    </w:p>
  </w:footnote>
  <w:footnote w:id="17">
    <w:p w14:paraId="3E5751AA" w14:textId="77777777" w:rsidR="00430106" w:rsidRPr="00E529C2" w:rsidRDefault="00430106"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A matéria não possui </w:t>
      </w:r>
      <w:r w:rsidR="008F0950" w:rsidRPr="00E529C2">
        <w:rPr>
          <w:rFonts w:ascii="Times New Roman" w:hAnsi="Times New Roman" w:cs="Times New Roman"/>
        </w:rPr>
        <w:t>autor</w:t>
      </w:r>
      <w:r w:rsidR="00264654" w:rsidRPr="00E529C2">
        <w:rPr>
          <w:rFonts w:ascii="Times New Roman" w:hAnsi="Times New Roman" w:cs="Times New Roman"/>
        </w:rPr>
        <w:t>, título ou data de produção, e</w:t>
      </w:r>
      <w:r w:rsidRPr="00E529C2">
        <w:rPr>
          <w:rFonts w:ascii="Times New Roman" w:hAnsi="Times New Roman" w:cs="Times New Roman"/>
        </w:rPr>
        <w:t xml:space="preserve"> </w:t>
      </w:r>
      <w:r w:rsidR="006627B3" w:rsidRPr="00E529C2">
        <w:rPr>
          <w:rFonts w:ascii="Times New Roman" w:hAnsi="Times New Roman" w:cs="Times New Roman"/>
        </w:rPr>
        <w:t>pode ser visualizada</w:t>
      </w:r>
      <w:r w:rsidRPr="00E529C2">
        <w:rPr>
          <w:rFonts w:ascii="Times New Roman" w:hAnsi="Times New Roman" w:cs="Times New Roman"/>
        </w:rPr>
        <w:t xml:space="preserve"> no link: &lt;https://drive.google.com/file/d/0BzFtoWP2meSFQXl4d1lEWGtBUkE/view&gt;.</w:t>
      </w:r>
    </w:p>
  </w:footnote>
  <w:footnote w:id="18">
    <w:p w14:paraId="61A2E93E" w14:textId="77777777" w:rsidR="00DC7120" w:rsidRPr="00E529C2" w:rsidRDefault="00DC7120"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De acordo com Miguel (2002), o general Golbery foi um dos maiores ideólogos da ESG e estrategista da ditadura militar (1964-1985).</w:t>
      </w:r>
    </w:p>
  </w:footnote>
  <w:footnote w:id="19">
    <w:p w14:paraId="1F85F83B" w14:textId="4F77C594" w:rsidR="00BB4D63" w:rsidRPr="00E529C2" w:rsidRDefault="00BB4D63"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A matéria também não expõe o autor responsável por sua elaboração.</w:t>
      </w:r>
    </w:p>
  </w:footnote>
  <w:footnote w:id="20">
    <w:p w14:paraId="0C71EA42" w14:textId="1BA4ECBF" w:rsidR="003E0F59" w:rsidRPr="00E529C2" w:rsidRDefault="003E0F59"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Leonardo Boff, foi um dos principais teóricos da Teologia da Libertação no Brasil, tendo sido membro da Ordem dos Frades Menores (franciscanos).</w:t>
      </w:r>
    </w:p>
  </w:footnote>
  <w:footnote w:id="21">
    <w:p w14:paraId="0387F79F" w14:textId="4A3884E2" w:rsidR="0040488E" w:rsidRPr="00E529C2" w:rsidRDefault="0040488E" w:rsidP="00103173">
      <w:pPr>
        <w:shd w:val="clear" w:color="auto" w:fill="FFFFFF"/>
        <w:spacing w:after="0" w:line="240" w:lineRule="auto"/>
        <w:jc w:val="both"/>
        <w:textAlignment w:val="baseline"/>
        <w:rPr>
          <w:rFonts w:ascii="Times New Roman" w:hAnsi="Times New Roman" w:cs="Times New Roman"/>
          <w:sz w:val="20"/>
          <w:szCs w:val="20"/>
        </w:rPr>
      </w:pPr>
      <w:r w:rsidRPr="00E529C2">
        <w:rPr>
          <w:rStyle w:val="Refdenotaderodap"/>
          <w:rFonts w:ascii="Times New Roman" w:hAnsi="Times New Roman" w:cs="Times New Roman"/>
          <w:sz w:val="20"/>
          <w:szCs w:val="20"/>
        </w:rPr>
        <w:footnoteRef/>
      </w:r>
      <w:r w:rsidRPr="00E529C2">
        <w:rPr>
          <w:rFonts w:ascii="Times New Roman" w:hAnsi="Times New Roman" w:cs="Times New Roman"/>
          <w:sz w:val="20"/>
          <w:szCs w:val="20"/>
        </w:rPr>
        <w:t xml:space="preserve"> </w:t>
      </w:r>
      <w:r w:rsidR="002C3030" w:rsidRPr="00E529C2">
        <w:rPr>
          <w:rFonts w:ascii="Times New Roman" w:hAnsi="Times New Roman" w:cs="Times New Roman"/>
          <w:sz w:val="20"/>
          <w:szCs w:val="20"/>
        </w:rPr>
        <w:t xml:space="preserve">Para maior aprofundamento, ver </w:t>
      </w:r>
      <w:r w:rsidRPr="00E529C2">
        <w:rPr>
          <w:rFonts w:ascii="Times New Roman" w:hAnsi="Times New Roman" w:cs="Times New Roman"/>
          <w:sz w:val="20"/>
          <w:szCs w:val="20"/>
        </w:rPr>
        <w:t xml:space="preserve">entre elas, destacou-se o </w:t>
      </w:r>
      <w:proofErr w:type="spellStart"/>
      <w:r w:rsidRPr="00E529C2">
        <w:rPr>
          <w:rFonts w:ascii="Times New Roman" w:hAnsi="Times New Roman" w:cs="Times New Roman"/>
          <w:i/>
          <w:sz w:val="20"/>
          <w:szCs w:val="20"/>
        </w:rPr>
        <w:t>ultramontanismo</w:t>
      </w:r>
      <w:proofErr w:type="spellEnd"/>
      <w:r w:rsidRPr="00E529C2">
        <w:rPr>
          <w:rFonts w:ascii="Times New Roman" w:hAnsi="Times New Roman" w:cs="Times New Roman"/>
          <w:sz w:val="20"/>
          <w:szCs w:val="20"/>
        </w:rPr>
        <w:t xml:space="preserve">, corrente que propunha a negação da modernidade, em maior ou menor medida, conclamando a </w:t>
      </w:r>
      <w:proofErr w:type="spellStart"/>
      <w:r w:rsidRPr="00E529C2">
        <w:rPr>
          <w:rFonts w:ascii="Times New Roman" w:hAnsi="Times New Roman" w:cs="Times New Roman"/>
          <w:sz w:val="20"/>
          <w:szCs w:val="20"/>
        </w:rPr>
        <w:t>recentralização</w:t>
      </w:r>
      <w:proofErr w:type="spellEnd"/>
      <w:r w:rsidRPr="00E529C2">
        <w:rPr>
          <w:rFonts w:ascii="Times New Roman" w:hAnsi="Times New Roman" w:cs="Times New Roman"/>
          <w:sz w:val="20"/>
          <w:szCs w:val="20"/>
        </w:rPr>
        <w:t xml:space="preserve"> dos poderes nas mãos do papado, que deteria o monopólio da interpretação dos textos sagrados (MICELI, 2009).</w:t>
      </w:r>
    </w:p>
    <w:p w14:paraId="62975542" w14:textId="6A98D09D" w:rsidR="0040488E" w:rsidRPr="00E529C2" w:rsidRDefault="0040488E" w:rsidP="00103173">
      <w:pPr>
        <w:pStyle w:val="Textodenotaderodap"/>
        <w:jc w:val="both"/>
        <w:rPr>
          <w:rFonts w:ascii="Times New Roman" w:hAnsi="Times New Roman" w:cs="Times New Roman"/>
        </w:rPr>
      </w:pPr>
    </w:p>
  </w:footnote>
  <w:footnote w:id="22">
    <w:p w14:paraId="6AB0854B" w14:textId="2FDC4C40" w:rsidR="00CE1256" w:rsidRPr="00E529C2" w:rsidRDefault="00CE1256"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w:t>
      </w:r>
      <w:proofErr w:type="spellStart"/>
      <w:r w:rsidR="00971EE3" w:rsidRPr="00E529C2">
        <w:rPr>
          <w:rFonts w:ascii="Times New Roman" w:hAnsi="Times New Roman" w:cs="Times New Roman"/>
        </w:rPr>
        <w:t>Días</w:t>
      </w:r>
      <w:proofErr w:type="spellEnd"/>
      <w:r w:rsidR="00971EE3" w:rsidRPr="00E529C2">
        <w:rPr>
          <w:rFonts w:ascii="Times New Roman" w:hAnsi="Times New Roman" w:cs="Times New Roman"/>
        </w:rPr>
        <w:t xml:space="preserve"> era</w:t>
      </w:r>
      <w:r w:rsidR="00354DDE" w:rsidRPr="00E529C2">
        <w:rPr>
          <w:rFonts w:ascii="Times New Roman" w:hAnsi="Times New Roman" w:cs="Times New Roman"/>
        </w:rPr>
        <w:t xml:space="preserve"> ex-presidente da comissão de justiça e paz</w:t>
      </w:r>
      <w:r w:rsidR="00DF34B9" w:rsidRPr="00E529C2">
        <w:rPr>
          <w:rFonts w:ascii="Times New Roman" w:hAnsi="Times New Roman" w:cs="Times New Roman"/>
        </w:rPr>
        <w:t xml:space="preserve"> </w:t>
      </w:r>
      <w:r w:rsidR="00354DDE" w:rsidRPr="00E529C2">
        <w:rPr>
          <w:rFonts w:ascii="Times New Roman" w:hAnsi="Times New Roman" w:cs="Times New Roman"/>
        </w:rPr>
        <w:t>da Arquidiocese de São Paulo</w:t>
      </w:r>
      <w:r w:rsidR="00DF34B9" w:rsidRPr="00E529C2">
        <w:rPr>
          <w:rFonts w:ascii="Times New Roman" w:hAnsi="Times New Roman" w:cs="Times New Roman"/>
        </w:rPr>
        <w:t>.</w:t>
      </w:r>
    </w:p>
  </w:footnote>
  <w:footnote w:id="23">
    <w:p w14:paraId="43A33CED" w14:textId="13D57389" w:rsidR="005C49BA" w:rsidRPr="00E529C2" w:rsidRDefault="005C49BA"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w:t>
      </w:r>
      <w:r w:rsidR="00587082" w:rsidRPr="00E529C2">
        <w:rPr>
          <w:rFonts w:ascii="Times New Roman" w:hAnsi="Times New Roman" w:cs="Times New Roman"/>
        </w:rPr>
        <w:t xml:space="preserve">Essas informações foram retiradas das fontes documentais referentes à reação midiática, que constam no dossiê </w:t>
      </w:r>
      <w:r w:rsidR="00E6532D" w:rsidRPr="00E529C2">
        <w:rPr>
          <w:rFonts w:ascii="Times New Roman" w:hAnsi="Times New Roman" w:cs="Times New Roman"/>
        </w:rPr>
        <w:t>disponibilizado pela Arquidiocese de São Paulo.</w:t>
      </w:r>
    </w:p>
  </w:footnote>
  <w:footnote w:id="24">
    <w:p w14:paraId="5E8B6274" w14:textId="2C95B873" w:rsidR="00FD68BA" w:rsidRPr="00E529C2" w:rsidRDefault="00FD68BA"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Na época d. </w:t>
      </w:r>
      <w:proofErr w:type="spellStart"/>
      <w:r w:rsidRPr="00E529C2">
        <w:rPr>
          <w:rFonts w:ascii="Times New Roman" w:hAnsi="Times New Roman" w:cs="Times New Roman"/>
        </w:rPr>
        <w:t>Balduíno</w:t>
      </w:r>
      <w:proofErr w:type="spellEnd"/>
      <w:r w:rsidRPr="00E529C2">
        <w:rPr>
          <w:rFonts w:ascii="Times New Roman" w:hAnsi="Times New Roman" w:cs="Times New Roman"/>
        </w:rPr>
        <w:t xml:space="preserve"> estava vinculado à Arquidiocese de Goiânia. Tinha como principal enfoque de sua luta do catolicismo libertador as temáticas da reforma agrária e das questões indígenas. </w:t>
      </w:r>
    </w:p>
  </w:footnote>
  <w:footnote w:id="25">
    <w:p w14:paraId="3B25FFA5" w14:textId="68E64478" w:rsidR="00FD68BA" w:rsidRPr="00E529C2" w:rsidRDefault="00FD68BA"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00936C56" w:rsidRPr="00E529C2">
        <w:rPr>
          <w:rFonts w:ascii="Times New Roman" w:hAnsi="Times New Roman" w:cs="Times New Roman"/>
        </w:rPr>
        <w:t xml:space="preserve"> D</w:t>
      </w:r>
      <w:r w:rsidRPr="00E529C2">
        <w:rPr>
          <w:rFonts w:ascii="Times New Roman" w:hAnsi="Times New Roman" w:cs="Times New Roman"/>
        </w:rPr>
        <w:t xml:space="preserve">. </w:t>
      </w:r>
      <w:proofErr w:type="spellStart"/>
      <w:r w:rsidRPr="00E529C2">
        <w:rPr>
          <w:rFonts w:ascii="Times New Roman" w:hAnsi="Times New Roman" w:cs="Times New Roman"/>
        </w:rPr>
        <w:t>Casaldáliga</w:t>
      </w:r>
      <w:proofErr w:type="spellEnd"/>
      <w:r w:rsidRPr="00E529C2">
        <w:rPr>
          <w:rFonts w:ascii="Times New Roman" w:hAnsi="Times New Roman" w:cs="Times New Roman"/>
        </w:rPr>
        <w:t xml:space="preserve"> exercia o cargo de bispo de São Félix do Araguaia, participando ativamente do processo de luta pelos direitos humanos, defesa de uma politização democrática popular e processos missionários indígenas (sem colonização).</w:t>
      </w:r>
    </w:p>
  </w:footnote>
  <w:footnote w:id="26">
    <w:p w14:paraId="19AE6DD4" w14:textId="211C8F5D" w:rsidR="00936C56" w:rsidRPr="00E529C2" w:rsidRDefault="00936C56"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Paulo </w:t>
      </w:r>
      <w:proofErr w:type="spellStart"/>
      <w:r w:rsidRPr="00E529C2">
        <w:rPr>
          <w:rFonts w:ascii="Times New Roman" w:hAnsi="Times New Roman" w:cs="Times New Roman"/>
        </w:rPr>
        <w:t>Suess</w:t>
      </w:r>
      <w:proofErr w:type="spellEnd"/>
      <w:r w:rsidRPr="00E529C2">
        <w:rPr>
          <w:rFonts w:ascii="Times New Roman" w:hAnsi="Times New Roman" w:cs="Times New Roman"/>
        </w:rPr>
        <w:t xml:space="preserve"> era secretário do Conselho Indigenista Missionário (CIMI), estando vinculado principalmente ao Estado da Amazônia.</w:t>
      </w:r>
    </w:p>
  </w:footnote>
  <w:footnote w:id="27">
    <w:p w14:paraId="20113755" w14:textId="056F8AB2" w:rsidR="00020324" w:rsidRPr="00E529C2" w:rsidRDefault="00020324"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00D044F8" w:rsidRPr="00E529C2">
        <w:rPr>
          <w:rFonts w:ascii="Times New Roman" w:hAnsi="Times New Roman" w:cs="Times New Roman"/>
        </w:rPr>
        <w:t xml:space="preserve"> Ness</w:t>
      </w:r>
      <w:r w:rsidRPr="00E529C2">
        <w:rPr>
          <w:rFonts w:ascii="Times New Roman" w:hAnsi="Times New Roman" w:cs="Times New Roman"/>
        </w:rPr>
        <w:t>e sentido, Giannazi (2013), discute as relações decorrentes da perspectiva desenvolvimentista, que permeou a doutrina de Segurança Nacional, e o momento histórico que ficou conhecido como “milagre econômico”.</w:t>
      </w:r>
    </w:p>
  </w:footnote>
  <w:footnote w:id="28">
    <w:p w14:paraId="52AF10CD" w14:textId="7F5E1D86" w:rsidR="00332481" w:rsidRPr="00E529C2" w:rsidRDefault="00332481"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Reconhecemos que a escassez de material vinculado ao grupo para análise do pensamento limita as contribuições expostas neste trabalho, principalmente no que tange à identificação de um grupo específico ao qual o autor se vinculava na conjuntura da época</w:t>
      </w:r>
      <w:r w:rsidR="00F54EBD" w:rsidRPr="00E529C2">
        <w:rPr>
          <w:rFonts w:ascii="Times New Roman" w:hAnsi="Times New Roman" w:cs="Times New Roman"/>
        </w:rPr>
        <w:t>.</w:t>
      </w:r>
    </w:p>
  </w:footnote>
  <w:footnote w:id="29">
    <w:p w14:paraId="6B13B597" w14:textId="77777777" w:rsidR="00DE19B6" w:rsidRPr="00E529C2" w:rsidRDefault="00DE19B6" w:rsidP="00103173">
      <w:pPr>
        <w:pStyle w:val="Textodenotaderodap"/>
        <w:jc w:val="both"/>
        <w:rPr>
          <w:rFonts w:ascii="Times New Roman" w:hAnsi="Times New Roman" w:cs="Times New Roman"/>
        </w:rPr>
      </w:pPr>
      <w:r w:rsidRPr="00E529C2">
        <w:rPr>
          <w:rStyle w:val="Refdenotaderodap"/>
          <w:rFonts w:ascii="Times New Roman" w:hAnsi="Times New Roman" w:cs="Times New Roman"/>
        </w:rPr>
        <w:footnoteRef/>
      </w:r>
      <w:r w:rsidRPr="00E529C2">
        <w:rPr>
          <w:rFonts w:ascii="Times New Roman" w:hAnsi="Times New Roman" w:cs="Times New Roman"/>
        </w:rPr>
        <w:t xml:space="preserve"> Essa matéria não possui </w:t>
      </w:r>
      <w:r w:rsidR="00D85AB7" w:rsidRPr="00E529C2">
        <w:rPr>
          <w:rFonts w:ascii="Times New Roman" w:hAnsi="Times New Roman" w:cs="Times New Roman"/>
        </w:rPr>
        <w:t>autor</w:t>
      </w:r>
      <w:r w:rsidR="003C5D81" w:rsidRPr="00E529C2">
        <w:rPr>
          <w:rFonts w:ascii="Times New Roman" w:hAnsi="Times New Roman" w:cs="Times New Roman"/>
        </w:rPr>
        <w:t xml:space="preserve"> declarado</w:t>
      </w:r>
      <w:r w:rsidRPr="00E529C2">
        <w:rPr>
          <w:rFonts w:ascii="Times New Roman" w:hAnsi="Times New Roman" w:cs="Times New Roman"/>
        </w:rPr>
        <w:t>, título ou data de produção. O documento pode ser visualizado no link: &lt;https://drive.google.com/file/d/0BzFtoWP2meSFQXl4d1lEWGtBUkE/view&gt;.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5A7067" w14:textId="77777777" w:rsidR="007D6E7D" w:rsidRDefault="007D6E7D">
    <w:pPr>
      <w:pStyle w:val="Cabealho"/>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74254E"/>
    <w:multiLevelType w:val="hybridMultilevel"/>
    <w:tmpl w:val="ACFE0E2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3CD3FA2"/>
    <w:multiLevelType w:val="hybridMultilevel"/>
    <w:tmpl w:val="89F64842"/>
    <w:lvl w:ilvl="0" w:tplc="0464E2C6">
      <w:start w:val="3"/>
      <w:numFmt w:val="bullet"/>
      <w:lvlText w:val=""/>
      <w:lvlJc w:val="left"/>
      <w:pPr>
        <w:ind w:left="720" w:hanging="360"/>
      </w:pPr>
      <w:rPr>
        <w:rFonts w:ascii="Symbol" w:eastAsia="Times New Roman"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D7B"/>
    <w:rsid w:val="0000185E"/>
    <w:rsid w:val="00001AEF"/>
    <w:rsid w:val="00001BFF"/>
    <w:rsid w:val="0000219D"/>
    <w:rsid w:val="00002890"/>
    <w:rsid w:val="00002E64"/>
    <w:rsid w:val="0000404D"/>
    <w:rsid w:val="00005335"/>
    <w:rsid w:val="0000755D"/>
    <w:rsid w:val="00010F97"/>
    <w:rsid w:val="00011A85"/>
    <w:rsid w:val="00012566"/>
    <w:rsid w:val="00013356"/>
    <w:rsid w:val="000141D3"/>
    <w:rsid w:val="0001628C"/>
    <w:rsid w:val="000173F7"/>
    <w:rsid w:val="00017AD5"/>
    <w:rsid w:val="00017F28"/>
    <w:rsid w:val="000202EB"/>
    <w:rsid w:val="00020324"/>
    <w:rsid w:val="0002085D"/>
    <w:rsid w:val="000208E1"/>
    <w:rsid w:val="0002152A"/>
    <w:rsid w:val="00021E9D"/>
    <w:rsid w:val="00022081"/>
    <w:rsid w:val="00022E44"/>
    <w:rsid w:val="00024E54"/>
    <w:rsid w:val="000314A1"/>
    <w:rsid w:val="00033DC0"/>
    <w:rsid w:val="00034774"/>
    <w:rsid w:val="0003562B"/>
    <w:rsid w:val="0003613F"/>
    <w:rsid w:val="00036FB2"/>
    <w:rsid w:val="0003702D"/>
    <w:rsid w:val="000374E6"/>
    <w:rsid w:val="000412F5"/>
    <w:rsid w:val="0004149F"/>
    <w:rsid w:val="0004325A"/>
    <w:rsid w:val="00044679"/>
    <w:rsid w:val="0004594B"/>
    <w:rsid w:val="000460B7"/>
    <w:rsid w:val="000502DF"/>
    <w:rsid w:val="0005081F"/>
    <w:rsid w:val="00051E83"/>
    <w:rsid w:val="00055332"/>
    <w:rsid w:val="000567CD"/>
    <w:rsid w:val="00057FF6"/>
    <w:rsid w:val="000617C4"/>
    <w:rsid w:val="0006186E"/>
    <w:rsid w:val="0006220B"/>
    <w:rsid w:val="00063B5D"/>
    <w:rsid w:val="00066896"/>
    <w:rsid w:val="00066D08"/>
    <w:rsid w:val="00067D64"/>
    <w:rsid w:val="00067ED3"/>
    <w:rsid w:val="00071543"/>
    <w:rsid w:val="000717B9"/>
    <w:rsid w:val="00071CCA"/>
    <w:rsid w:val="00072BCB"/>
    <w:rsid w:val="00073781"/>
    <w:rsid w:val="000748A9"/>
    <w:rsid w:val="000755E6"/>
    <w:rsid w:val="00076A06"/>
    <w:rsid w:val="000826F2"/>
    <w:rsid w:val="00083535"/>
    <w:rsid w:val="00083727"/>
    <w:rsid w:val="0008380F"/>
    <w:rsid w:val="000845AD"/>
    <w:rsid w:val="000848E9"/>
    <w:rsid w:val="000852C5"/>
    <w:rsid w:val="00085B30"/>
    <w:rsid w:val="00085B5E"/>
    <w:rsid w:val="00085BED"/>
    <w:rsid w:val="00085D63"/>
    <w:rsid w:val="0008650B"/>
    <w:rsid w:val="00086F42"/>
    <w:rsid w:val="00087F74"/>
    <w:rsid w:val="00091347"/>
    <w:rsid w:val="000927F9"/>
    <w:rsid w:val="00092EEF"/>
    <w:rsid w:val="000A021C"/>
    <w:rsid w:val="000A06F0"/>
    <w:rsid w:val="000A149A"/>
    <w:rsid w:val="000A1C22"/>
    <w:rsid w:val="000A28DD"/>
    <w:rsid w:val="000A4638"/>
    <w:rsid w:val="000A5BE5"/>
    <w:rsid w:val="000A5DC0"/>
    <w:rsid w:val="000A6628"/>
    <w:rsid w:val="000B14CB"/>
    <w:rsid w:val="000B588E"/>
    <w:rsid w:val="000B6D30"/>
    <w:rsid w:val="000B72B8"/>
    <w:rsid w:val="000B73BC"/>
    <w:rsid w:val="000C0008"/>
    <w:rsid w:val="000C0A52"/>
    <w:rsid w:val="000C1725"/>
    <w:rsid w:val="000C1AA8"/>
    <w:rsid w:val="000C1CCC"/>
    <w:rsid w:val="000C7A54"/>
    <w:rsid w:val="000C7D12"/>
    <w:rsid w:val="000D2E9A"/>
    <w:rsid w:val="000D4352"/>
    <w:rsid w:val="000D486F"/>
    <w:rsid w:val="000D4977"/>
    <w:rsid w:val="000D533C"/>
    <w:rsid w:val="000D599C"/>
    <w:rsid w:val="000D5B38"/>
    <w:rsid w:val="000D5CF8"/>
    <w:rsid w:val="000E4ADF"/>
    <w:rsid w:val="000E6B11"/>
    <w:rsid w:val="000F0EBF"/>
    <w:rsid w:val="000F0F58"/>
    <w:rsid w:val="000F41CC"/>
    <w:rsid w:val="000F42F2"/>
    <w:rsid w:val="000F675D"/>
    <w:rsid w:val="000F70F5"/>
    <w:rsid w:val="00101823"/>
    <w:rsid w:val="00102201"/>
    <w:rsid w:val="00103090"/>
    <w:rsid w:val="00103173"/>
    <w:rsid w:val="001037A6"/>
    <w:rsid w:val="00104395"/>
    <w:rsid w:val="00104D6D"/>
    <w:rsid w:val="00105705"/>
    <w:rsid w:val="00106D82"/>
    <w:rsid w:val="0011065C"/>
    <w:rsid w:val="00111D5C"/>
    <w:rsid w:val="0011201E"/>
    <w:rsid w:val="001133CD"/>
    <w:rsid w:val="0011348E"/>
    <w:rsid w:val="00113C8B"/>
    <w:rsid w:val="00114DCF"/>
    <w:rsid w:val="0011535C"/>
    <w:rsid w:val="00115D76"/>
    <w:rsid w:val="00115EF0"/>
    <w:rsid w:val="00116602"/>
    <w:rsid w:val="00116923"/>
    <w:rsid w:val="00117CDE"/>
    <w:rsid w:val="001214D5"/>
    <w:rsid w:val="001219C7"/>
    <w:rsid w:val="00122222"/>
    <w:rsid w:val="00122E1B"/>
    <w:rsid w:val="00122F7E"/>
    <w:rsid w:val="001235D1"/>
    <w:rsid w:val="00124BBC"/>
    <w:rsid w:val="00124CE6"/>
    <w:rsid w:val="001250FD"/>
    <w:rsid w:val="00126CF2"/>
    <w:rsid w:val="00127B10"/>
    <w:rsid w:val="00131356"/>
    <w:rsid w:val="00131556"/>
    <w:rsid w:val="00131B85"/>
    <w:rsid w:val="00133138"/>
    <w:rsid w:val="00133697"/>
    <w:rsid w:val="00134556"/>
    <w:rsid w:val="001345C5"/>
    <w:rsid w:val="001350D0"/>
    <w:rsid w:val="00136AA3"/>
    <w:rsid w:val="0013748C"/>
    <w:rsid w:val="00140938"/>
    <w:rsid w:val="00141B1F"/>
    <w:rsid w:val="001427F4"/>
    <w:rsid w:val="00143AA7"/>
    <w:rsid w:val="00144BA7"/>
    <w:rsid w:val="001454FE"/>
    <w:rsid w:val="001467E5"/>
    <w:rsid w:val="00151BFF"/>
    <w:rsid w:val="0015275D"/>
    <w:rsid w:val="001600F5"/>
    <w:rsid w:val="0016088B"/>
    <w:rsid w:val="00161A95"/>
    <w:rsid w:val="00161D8A"/>
    <w:rsid w:val="00162138"/>
    <w:rsid w:val="001636C3"/>
    <w:rsid w:val="0016521B"/>
    <w:rsid w:val="001654DF"/>
    <w:rsid w:val="00167BC4"/>
    <w:rsid w:val="00167CDA"/>
    <w:rsid w:val="00167FF3"/>
    <w:rsid w:val="00172363"/>
    <w:rsid w:val="00172E09"/>
    <w:rsid w:val="001736A5"/>
    <w:rsid w:val="001757B7"/>
    <w:rsid w:val="00175980"/>
    <w:rsid w:val="0017619D"/>
    <w:rsid w:val="00176F3C"/>
    <w:rsid w:val="001811F8"/>
    <w:rsid w:val="00181A01"/>
    <w:rsid w:val="001822D2"/>
    <w:rsid w:val="00182969"/>
    <w:rsid w:val="00182A58"/>
    <w:rsid w:val="0019162C"/>
    <w:rsid w:val="0019194A"/>
    <w:rsid w:val="00191CA9"/>
    <w:rsid w:val="00191D9C"/>
    <w:rsid w:val="0019288B"/>
    <w:rsid w:val="0019327E"/>
    <w:rsid w:val="001936BD"/>
    <w:rsid w:val="0019370C"/>
    <w:rsid w:val="00193A34"/>
    <w:rsid w:val="001941FA"/>
    <w:rsid w:val="00194644"/>
    <w:rsid w:val="00195BE9"/>
    <w:rsid w:val="00195BFF"/>
    <w:rsid w:val="00196209"/>
    <w:rsid w:val="001962C3"/>
    <w:rsid w:val="0019736C"/>
    <w:rsid w:val="001978F1"/>
    <w:rsid w:val="00197CA1"/>
    <w:rsid w:val="001A02F7"/>
    <w:rsid w:val="001A0997"/>
    <w:rsid w:val="001A172C"/>
    <w:rsid w:val="001A19B0"/>
    <w:rsid w:val="001A3128"/>
    <w:rsid w:val="001A41AE"/>
    <w:rsid w:val="001A42EE"/>
    <w:rsid w:val="001A4423"/>
    <w:rsid w:val="001A6C2C"/>
    <w:rsid w:val="001B038E"/>
    <w:rsid w:val="001B1CD5"/>
    <w:rsid w:val="001B2086"/>
    <w:rsid w:val="001B2439"/>
    <w:rsid w:val="001C0009"/>
    <w:rsid w:val="001C09E8"/>
    <w:rsid w:val="001C1612"/>
    <w:rsid w:val="001C1666"/>
    <w:rsid w:val="001C17C0"/>
    <w:rsid w:val="001C1E6D"/>
    <w:rsid w:val="001C1FF3"/>
    <w:rsid w:val="001C4408"/>
    <w:rsid w:val="001C4583"/>
    <w:rsid w:val="001C4BF8"/>
    <w:rsid w:val="001C5CF0"/>
    <w:rsid w:val="001C5D54"/>
    <w:rsid w:val="001C6647"/>
    <w:rsid w:val="001D1084"/>
    <w:rsid w:val="001D1F52"/>
    <w:rsid w:val="001D1FA4"/>
    <w:rsid w:val="001D2705"/>
    <w:rsid w:val="001D3386"/>
    <w:rsid w:val="001D37C4"/>
    <w:rsid w:val="001D438B"/>
    <w:rsid w:val="001D4436"/>
    <w:rsid w:val="001D56E9"/>
    <w:rsid w:val="001D594C"/>
    <w:rsid w:val="001D5B99"/>
    <w:rsid w:val="001D5D47"/>
    <w:rsid w:val="001E0816"/>
    <w:rsid w:val="001E1334"/>
    <w:rsid w:val="001E191B"/>
    <w:rsid w:val="001E26FD"/>
    <w:rsid w:val="001E2AB3"/>
    <w:rsid w:val="001E2BD1"/>
    <w:rsid w:val="001E2F7B"/>
    <w:rsid w:val="001E4331"/>
    <w:rsid w:val="001E6607"/>
    <w:rsid w:val="001E6A89"/>
    <w:rsid w:val="001E7A02"/>
    <w:rsid w:val="001F0144"/>
    <w:rsid w:val="001F2087"/>
    <w:rsid w:val="001F3D45"/>
    <w:rsid w:val="001F40C6"/>
    <w:rsid w:val="001F4316"/>
    <w:rsid w:val="001F4FFA"/>
    <w:rsid w:val="001F6031"/>
    <w:rsid w:val="001F6090"/>
    <w:rsid w:val="001F61A4"/>
    <w:rsid w:val="00200D8F"/>
    <w:rsid w:val="00201438"/>
    <w:rsid w:val="00202216"/>
    <w:rsid w:val="002025FD"/>
    <w:rsid w:val="00203AD5"/>
    <w:rsid w:val="00206393"/>
    <w:rsid w:val="0020651C"/>
    <w:rsid w:val="00206936"/>
    <w:rsid w:val="00206F36"/>
    <w:rsid w:val="00207388"/>
    <w:rsid w:val="0020782A"/>
    <w:rsid w:val="00210FD0"/>
    <w:rsid w:val="0021127B"/>
    <w:rsid w:val="00211B40"/>
    <w:rsid w:val="00212181"/>
    <w:rsid w:val="00213411"/>
    <w:rsid w:val="0021414C"/>
    <w:rsid w:val="00214CB0"/>
    <w:rsid w:val="00214D8E"/>
    <w:rsid w:val="00217CDE"/>
    <w:rsid w:val="00220A42"/>
    <w:rsid w:val="002247CA"/>
    <w:rsid w:val="00224A7A"/>
    <w:rsid w:val="00225563"/>
    <w:rsid w:val="002265CB"/>
    <w:rsid w:val="0023231E"/>
    <w:rsid w:val="00233312"/>
    <w:rsid w:val="002333A4"/>
    <w:rsid w:val="002356CA"/>
    <w:rsid w:val="00236B93"/>
    <w:rsid w:val="00241472"/>
    <w:rsid w:val="00241D10"/>
    <w:rsid w:val="002432D1"/>
    <w:rsid w:val="00244799"/>
    <w:rsid w:val="00246127"/>
    <w:rsid w:val="00246ED5"/>
    <w:rsid w:val="0025281F"/>
    <w:rsid w:val="00252F93"/>
    <w:rsid w:val="0025587E"/>
    <w:rsid w:val="00255A81"/>
    <w:rsid w:val="002576B6"/>
    <w:rsid w:val="002610C7"/>
    <w:rsid w:val="00262C70"/>
    <w:rsid w:val="00262E3E"/>
    <w:rsid w:val="00263924"/>
    <w:rsid w:val="002643E7"/>
    <w:rsid w:val="00264654"/>
    <w:rsid w:val="00265404"/>
    <w:rsid w:val="0026797A"/>
    <w:rsid w:val="00267B13"/>
    <w:rsid w:val="00270A69"/>
    <w:rsid w:val="002711FD"/>
    <w:rsid w:val="00271FF2"/>
    <w:rsid w:val="00272370"/>
    <w:rsid w:val="002725CE"/>
    <w:rsid w:val="002736B9"/>
    <w:rsid w:val="0027612C"/>
    <w:rsid w:val="00276597"/>
    <w:rsid w:val="00276C9B"/>
    <w:rsid w:val="002804B5"/>
    <w:rsid w:val="0028070A"/>
    <w:rsid w:val="00280DDE"/>
    <w:rsid w:val="0028276B"/>
    <w:rsid w:val="00282CB1"/>
    <w:rsid w:val="00283BBD"/>
    <w:rsid w:val="002843DC"/>
    <w:rsid w:val="00284AF0"/>
    <w:rsid w:val="002857DA"/>
    <w:rsid w:val="0029014A"/>
    <w:rsid w:val="002918FF"/>
    <w:rsid w:val="002936AE"/>
    <w:rsid w:val="00293814"/>
    <w:rsid w:val="00293E95"/>
    <w:rsid w:val="002948DE"/>
    <w:rsid w:val="00295ADB"/>
    <w:rsid w:val="00295D40"/>
    <w:rsid w:val="00297780"/>
    <w:rsid w:val="002A0A07"/>
    <w:rsid w:val="002A0C56"/>
    <w:rsid w:val="002A0FB4"/>
    <w:rsid w:val="002A1270"/>
    <w:rsid w:val="002A1FF8"/>
    <w:rsid w:val="002A29C4"/>
    <w:rsid w:val="002A3AB6"/>
    <w:rsid w:val="002A45F6"/>
    <w:rsid w:val="002A59A2"/>
    <w:rsid w:val="002A61EA"/>
    <w:rsid w:val="002A6BB9"/>
    <w:rsid w:val="002A6DFC"/>
    <w:rsid w:val="002A7EE5"/>
    <w:rsid w:val="002B06A3"/>
    <w:rsid w:val="002B1237"/>
    <w:rsid w:val="002B41FC"/>
    <w:rsid w:val="002B438C"/>
    <w:rsid w:val="002B43DE"/>
    <w:rsid w:val="002B4FF2"/>
    <w:rsid w:val="002B6E3C"/>
    <w:rsid w:val="002B7444"/>
    <w:rsid w:val="002B7764"/>
    <w:rsid w:val="002B7FD7"/>
    <w:rsid w:val="002B7FEB"/>
    <w:rsid w:val="002C0C18"/>
    <w:rsid w:val="002C105C"/>
    <w:rsid w:val="002C1A21"/>
    <w:rsid w:val="002C3030"/>
    <w:rsid w:val="002C537F"/>
    <w:rsid w:val="002C58D9"/>
    <w:rsid w:val="002C59FB"/>
    <w:rsid w:val="002C5E0E"/>
    <w:rsid w:val="002D0900"/>
    <w:rsid w:val="002D1146"/>
    <w:rsid w:val="002D1700"/>
    <w:rsid w:val="002D1B4F"/>
    <w:rsid w:val="002D20CB"/>
    <w:rsid w:val="002D2575"/>
    <w:rsid w:val="002D2766"/>
    <w:rsid w:val="002D2C9C"/>
    <w:rsid w:val="002D375E"/>
    <w:rsid w:val="002D3D11"/>
    <w:rsid w:val="002D44AC"/>
    <w:rsid w:val="002D466C"/>
    <w:rsid w:val="002D5236"/>
    <w:rsid w:val="002D5942"/>
    <w:rsid w:val="002D5A8B"/>
    <w:rsid w:val="002D6332"/>
    <w:rsid w:val="002D64AA"/>
    <w:rsid w:val="002D7DDE"/>
    <w:rsid w:val="002E0D87"/>
    <w:rsid w:val="002E1438"/>
    <w:rsid w:val="002E1494"/>
    <w:rsid w:val="002E3559"/>
    <w:rsid w:val="002E3C14"/>
    <w:rsid w:val="002E432F"/>
    <w:rsid w:val="002E74E3"/>
    <w:rsid w:val="002F08C1"/>
    <w:rsid w:val="002F3909"/>
    <w:rsid w:val="002F414D"/>
    <w:rsid w:val="002F414F"/>
    <w:rsid w:val="002F5E30"/>
    <w:rsid w:val="002F5FD1"/>
    <w:rsid w:val="002F71FE"/>
    <w:rsid w:val="002F727F"/>
    <w:rsid w:val="002F791C"/>
    <w:rsid w:val="003005DB"/>
    <w:rsid w:val="0030180B"/>
    <w:rsid w:val="00301ED7"/>
    <w:rsid w:val="00302A78"/>
    <w:rsid w:val="00303989"/>
    <w:rsid w:val="003050A3"/>
    <w:rsid w:val="00306FD3"/>
    <w:rsid w:val="00307415"/>
    <w:rsid w:val="00310056"/>
    <w:rsid w:val="00311BF1"/>
    <w:rsid w:val="00312C6D"/>
    <w:rsid w:val="00312DA7"/>
    <w:rsid w:val="00313F86"/>
    <w:rsid w:val="00314586"/>
    <w:rsid w:val="00314733"/>
    <w:rsid w:val="003147EE"/>
    <w:rsid w:val="0031576C"/>
    <w:rsid w:val="00316CB1"/>
    <w:rsid w:val="00316F20"/>
    <w:rsid w:val="00317010"/>
    <w:rsid w:val="0031717D"/>
    <w:rsid w:val="00317980"/>
    <w:rsid w:val="0032187A"/>
    <w:rsid w:val="00321BB9"/>
    <w:rsid w:val="003235FB"/>
    <w:rsid w:val="0032391B"/>
    <w:rsid w:val="00323A00"/>
    <w:rsid w:val="00323F74"/>
    <w:rsid w:val="0032437B"/>
    <w:rsid w:val="00324A19"/>
    <w:rsid w:val="0032623D"/>
    <w:rsid w:val="00326FDC"/>
    <w:rsid w:val="00327455"/>
    <w:rsid w:val="00332481"/>
    <w:rsid w:val="00333340"/>
    <w:rsid w:val="0033375E"/>
    <w:rsid w:val="00335265"/>
    <w:rsid w:val="00336A9B"/>
    <w:rsid w:val="0034085B"/>
    <w:rsid w:val="0034092E"/>
    <w:rsid w:val="00340AA3"/>
    <w:rsid w:val="003439FD"/>
    <w:rsid w:val="00343EC5"/>
    <w:rsid w:val="0034402D"/>
    <w:rsid w:val="003453AB"/>
    <w:rsid w:val="0034679B"/>
    <w:rsid w:val="00347143"/>
    <w:rsid w:val="003508C4"/>
    <w:rsid w:val="003519C3"/>
    <w:rsid w:val="00351E43"/>
    <w:rsid w:val="00352D63"/>
    <w:rsid w:val="0035346F"/>
    <w:rsid w:val="00353B76"/>
    <w:rsid w:val="00354DDE"/>
    <w:rsid w:val="00356179"/>
    <w:rsid w:val="00356857"/>
    <w:rsid w:val="00356E27"/>
    <w:rsid w:val="00360BA7"/>
    <w:rsid w:val="00360F3B"/>
    <w:rsid w:val="00361A9D"/>
    <w:rsid w:val="00361FF2"/>
    <w:rsid w:val="0036552E"/>
    <w:rsid w:val="00366D9A"/>
    <w:rsid w:val="00371B6C"/>
    <w:rsid w:val="00371D60"/>
    <w:rsid w:val="003723C8"/>
    <w:rsid w:val="00372ABA"/>
    <w:rsid w:val="00373093"/>
    <w:rsid w:val="00373911"/>
    <w:rsid w:val="00373BD9"/>
    <w:rsid w:val="00374166"/>
    <w:rsid w:val="00375702"/>
    <w:rsid w:val="00375F61"/>
    <w:rsid w:val="00376247"/>
    <w:rsid w:val="00376710"/>
    <w:rsid w:val="00377F2C"/>
    <w:rsid w:val="0038118C"/>
    <w:rsid w:val="003822B5"/>
    <w:rsid w:val="00382B5C"/>
    <w:rsid w:val="00383CA8"/>
    <w:rsid w:val="00384368"/>
    <w:rsid w:val="00384534"/>
    <w:rsid w:val="00386D2E"/>
    <w:rsid w:val="00387218"/>
    <w:rsid w:val="00387B15"/>
    <w:rsid w:val="003904B0"/>
    <w:rsid w:val="00390923"/>
    <w:rsid w:val="00390E86"/>
    <w:rsid w:val="003928F4"/>
    <w:rsid w:val="00393A8A"/>
    <w:rsid w:val="00394F93"/>
    <w:rsid w:val="003956D1"/>
    <w:rsid w:val="003A045D"/>
    <w:rsid w:val="003A0962"/>
    <w:rsid w:val="003A1B50"/>
    <w:rsid w:val="003A2CAE"/>
    <w:rsid w:val="003A577A"/>
    <w:rsid w:val="003A6363"/>
    <w:rsid w:val="003A637B"/>
    <w:rsid w:val="003B29AF"/>
    <w:rsid w:val="003B4F8B"/>
    <w:rsid w:val="003B59E1"/>
    <w:rsid w:val="003B7AEB"/>
    <w:rsid w:val="003C0CB2"/>
    <w:rsid w:val="003C0DF1"/>
    <w:rsid w:val="003C12AA"/>
    <w:rsid w:val="003C2427"/>
    <w:rsid w:val="003C2779"/>
    <w:rsid w:val="003C5182"/>
    <w:rsid w:val="003C5BE9"/>
    <w:rsid w:val="003C5C9B"/>
    <w:rsid w:val="003C5D81"/>
    <w:rsid w:val="003C6817"/>
    <w:rsid w:val="003C7B9E"/>
    <w:rsid w:val="003D06F3"/>
    <w:rsid w:val="003D0F88"/>
    <w:rsid w:val="003D25EB"/>
    <w:rsid w:val="003D3B91"/>
    <w:rsid w:val="003D42C4"/>
    <w:rsid w:val="003D5CC4"/>
    <w:rsid w:val="003D6116"/>
    <w:rsid w:val="003D6F47"/>
    <w:rsid w:val="003E0F59"/>
    <w:rsid w:val="003E1748"/>
    <w:rsid w:val="003E2AB2"/>
    <w:rsid w:val="003E2D46"/>
    <w:rsid w:val="003E2D82"/>
    <w:rsid w:val="003E45DC"/>
    <w:rsid w:val="003E5029"/>
    <w:rsid w:val="003E5527"/>
    <w:rsid w:val="003E5A43"/>
    <w:rsid w:val="003E6EB7"/>
    <w:rsid w:val="003E7949"/>
    <w:rsid w:val="003F0AAD"/>
    <w:rsid w:val="003F11A8"/>
    <w:rsid w:val="003F20BA"/>
    <w:rsid w:val="003F261E"/>
    <w:rsid w:val="003F45FC"/>
    <w:rsid w:val="003F4D9D"/>
    <w:rsid w:val="00400F6A"/>
    <w:rsid w:val="00401336"/>
    <w:rsid w:val="00402D20"/>
    <w:rsid w:val="0040457A"/>
    <w:rsid w:val="004045A0"/>
    <w:rsid w:val="0040484C"/>
    <w:rsid w:val="0040488E"/>
    <w:rsid w:val="00405FD3"/>
    <w:rsid w:val="004060EB"/>
    <w:rsid w:val="00410E8E"/>
    <w:rsid w:val="00411FD3"/>
    <w:rsid w:val="00412098"/>
    <w:rsid w:val="00412AE2"/>
    <w:rsid w:val="00413ADE"/>
    <w:rsid w:val="004160B1"/>
    <w:rsid w:val="00416890"/>
    <w:rsid w:val="00416C82"/>
    <w:rsid w:val="00417161"/>
    <w:rsid w:val="00417DC2"/>
    <w:rsid w:val="004200FF"/>
    <w:rsid w:val="00420E8F"/>
    <w:rsid w:val="004217CA"/>
    <w:rsid w:val="00422764"/>
    <w:rsid w:val="00424EE5"/>
    <w:rsid w:val="004265D8"/>
    <w:rsid w:val="00426CCB"/>
    <w:rsid w:val="00426DF0"/>
    <w:rsid w:val="00430106"/>
    <w:rsid w:val="00430FD3"/>
    <w:rsid w:val="00431244"/>
    <w:rsid w:val="00434519"/>
    <w:rsid w:val="00434A77"/>
    <w:rsid w:val="00435FBC"/>
    <w:rsid w:val="0043701E"/>
    <w:rsid w:val="0044006B"/>
    <w:rsid w:val="00440BEF"/>
    <w:rsid w:val="00441284"/>
    <w:rsid w:val="00442EED"/>
    <w:rsid w:val="00444708"/>
    <w:rsid w:val="00446454"/>
    <w:rsid w:val="00446EF5"/>
    <w:rsid w:val="00450B6E"/>
    <w:rsid w:val="00450BBF"/>
    <w:rsid w:val="00450D6A"/>
    <w:rsid w:val="004510C5"/>
    <w:rsid w:val="004517A3"/>
    <w:rsid w:val="004517A4"/>
    <w:rsid w:val="00453006"/>
    <w:rsid w:val="004544BD"/>
    <w:rsid w:val="00455875"/>
    <w:rsid w:val="00455AA9"/>
    <w:rsid w:val="00456257"/>
    <w:rsid w:val="00456399"/>
    <w:rsid w:val="00456F14"/>
    <w:rsid w:val="00457471"/>
    <w:rsid w:val="00462270"/>
    <w:rsid w:val="00463559"/>
    <w:rsid w:val="00465796"/>
    <w:rsid w:val="00466459"/>
    <w:rsid w:val="00467BBB"/>
    <w:rsid w:val="0047120B"/>
    <w:rsid w:val="00474258"/>
    <w:rsid w:val="004779F5"/>
    <w:rsid w:val="00480E19"/>
    <w:rsid w:val="00481D23"/>
    <w:rsid w:val="00482839"/>
    <w:rsid w:val="00485C91"/>
    <w:rsid w:val="00485E68"/>
    <w:rsid w:val="0049076B"/>
    <w:rsid w:val="00490E09"/>
    <w:rsid w:val="004941D0"/>
    <w:rsid w:val="00496143"/>
    <w:rsid w:val="00497906"/>
    <w:rsid w:val="004A2720"/>
    <w:rsid w:val="004A3C88"/>
    <w:rsid w:val="004A408C"/>
    <w:rsid w:val="004A4283"/>
    <w:rsid w:val="004A471D"/>
    <w:rsid w:val="004A544B"/>
    <w:rsid w:val="004A6043"/>
    <w:rsid w:val="004A6B51"/>
    <w:rsid w:val="004A6C4A"/>
    <w:rsid w:val="004A7F63"/>
    <w:rsid w:val="004B0DFE"/>
    <w:rsid w:val="004B235E"/>
    <w:rsid w:val="004B27F0"/>
    <w:rsid w:val="004B2B97"/>
    <w:rsid w:val="004B334C"/>
    <w:rsid w:val="004B3890"/>
    <w:rsid w:val="004B63F5"/>
    <w:rsid w:val="004B70F8"/>
    <w:rsid w:val="004B71C6"/>
    <w:rsid w:val="004C02C3"/>
    <w:rsid w:val="004C1A39"/>
    <w:rsid w:val="004C23DF"/>
    <w:rsid w:val="004C39F8"/>
    <w:rsid w:val="004C6772"/>
    <w:rsid w:val="004C6BCE"/>
    <w:rsid w:val="004D05A2"/>
    <w:rsid w:val="004D26B3"/>
    <w:rsid w:val="004D3CFF"/>
    <w:rsid w:val="004D3E78"/>
    <w:rsid w:val="004D4B75"/>
    <w:rsid w:val="004D5D9E"/>
    <w:rsid w:val="004D6961"/>
    <w:rsid w:val="004D6C58"/>
    <w:rsid w:val="004D7041"/>
    <w:rsid w:val="004D75C6"/>
    <w:rsid w:val="004E0A0A"/>
    <w:rsid w:val="004E16EE"/>
    <w:rsid w:val="004E2C97"/>
    <w:rsid w:val="004E2CDB"/>
    <w:rsid w:val="004E4712"/>
    <w:rsid w:val="004E677C"/>
    <w:rsid w:val="004E6D9A"/>
    <w:rsid w:val="004E7519"/>
    <w:rsid w:val="004E7567"/>
    <w:rsid w:val="004E7866"/>
    <w:rsid w:val="004E7D2A"/>
    <w:rsid w:val="004F0AAA"/>
    <w:rsid w:val="004F0F4B"/>
    <w:rsid w:val="004F1E20"/>
    <w:rsid w:val="004F3F05"/>
    <w:rsid w:val="004F4006"/>
    <w:rsid w:val="004F4F17"/>
    <w:rsid w:val="004F5093"/>
    <w:rsid w:val="004F5EAB"/>
    <w:rsid w:val="004F6C79"/>
    <w:rsid w:val="004F6CD8"/>
    <w:rsid w:val="004F6DB7"/>
    <w:rsid w:val="004F708D"/>
    <w:rsid w:val="00500365"/>
    <w:rsid w:val="00500C66"/>
    <w:rsid w:val="00501585"/>
    <w:rsid w:val="00501A1B"/>
    <w:rsid w:val="00502B29"/>
    <w:rsid w:val="00502D73"/>
    <w:rsid w:val="00503F7D"/>
    <w:rsid w:val="00504C34"/>
    <w:rsid w:val="00504CEB"/>
    <w:rsid w:val="0050548F"/>
    <w:rsid w:val="00506703"/>
    <w:rsid w:val="00510704"/>
    <w:rsid w:val="005108A5"/>
    <w:rsid w:val="00510EA3"/>
    <w:rsid w:val="005117C5"/>
    <w:rsid w:val="005117DD"/>
    <w:rsid w:val="005120C7"/>
    <w:rsid w:val="005120F0"/>
    <w:rsid w:val="00512508"/>
    <w:rsid w:val="00513C04"/>
    <w:rsid w:val="00514055"/>
    <w:rsid w:val="00514FEB"/>
    <w:rsid w:val="00515005"/>
    <w:rsid w:val="00516A19"/>
    <w:rsid w:val="00517433"/>
    <w:rsid w:val="00517D32"/>
    <w:rsid w:val="005200D4"/>
    <w:rsid w:val="005201D4"/>
    <w:rsid w:val="0052052D"/>
    <w:rsid w:val="00520B20"/>
    <w:rsid w:val="00520D3A"/>
    <w:rsid w:val="00522565"/>
    <w:rsid w:val="00522DB1"/>
    <w:rsid w:val="00522E4D"/>
    <w:rsid w:val="005236FF"/>
    <w:rsid w:val="00523A01"/>
    <w:rsid w:val="005240FD"/>
    <w:rsid w:val="0052425B"/>
    <w:rsid w:val="00525300"/>
    <w:rsid w:val="0052550B"/>
    <w:rsid w:val="005262CE"/>
    <w:rsid w:val="0052665B"/>
    <w:rsid w:val="00527993"/>
    <w:rsid w:val="00527D69"/>
    <w:rsid w:val="005302DA"/>
    <w:rsid w:val="00530692"/>
    <w:rsid w:val="00530760"/>
    <w:rsid w:val="005330B6"/>
    <w:rsid w:val="0053552A"/>
    <w:rsid w:val="00536AA6"/>
    <w:rsid w:val="00536FEC"/>
    <w:rsid w:val="00537B90"/>
    <w:rsid w:val="00542216"/>
    <w:rsid w:val="0054272A"/>
    <w:rsid w:val="005443CC"/>
    <w:rsid w:val="0054452F"/>
    <w:rsid w:val="00544EF1"/>
    <w:rsid w:val="00545E31"/>
    <w:rsid w:val="005468C7"/>
    <w:rsid w:val="00547841"/>
    <w:rsid w:val="0054796A"/>
    <w:rsid w:val="0055113F"/>
    <w:rsid w:val="00553A61"/>
    <w:rsid w:val="00553C7B"/>
    <w:rsid w:val="0055472D"/>
    <w:rsid w:val="00554ABB"/>
    <w:rsid w:val="00555AFA"/>
    <w:rsid w:val="00556207"/>
    <w:rsid w:val="005568C2"/>
    <w:rsid w:val="00556DB3"/>
    <w:rsid w:val="0055732A"/>
    <w:rsid w:val="005577DB"/>
    <w:rsid w:val="00562549"/>
    <w:rsid w:val="00564F56"/>
    <w:rsid w:val="00565275"/>
    <w:rsid w:val="00566D03"/>
    <w:rsid w:val="005672E5"/>
    <w:rsid w:val="005672ED"/>
    <w:rsid w:val="005676DD"/>
    <w:rsid w:val="005730B7"/>
    <w:rsid w:val="005733EF"/>
    <w:rsid w:val="00573489"/>
    <w:rsid w:val="00573710"/>
    <w:rsid w:val="00573985"/>
    <w:rsid w:val="00574EFD"/>
    <w:rsid w:val="005753FA"/>
    <w:rsid w:val="005768CA"/>
    <w:rsid w:val="00576942"/>
    <w:rsid w:val="0057716B"/>
    <w:rsid w:val="005776A6"/>
    <w:rsid w:val="00577DE9"/>
    <w:rsid w:val="00580017"/>
    <w:rsid w:val="005826F5"/>
    <w:rsid w:val="00584351"/>
    <w:rsid w:val="005845E6"/>
    <w:rsid w:val="00584D4A"/>
    <w:rsid w:val="005852A4"/>
    <w:rsid w:val="005857CD"/>
    <w:rsid w:val="00587082"/>
    <w:rsid w:val="00587B1C"/>
    <w:rsid w:val="005900E5"/>
    <w:rsid w:val="00590C4E"/>
    <w:rsid w:val="0059185B"/>
    <w:rsid w:val="0059226E"/>
    <w:rsid w:val="005930B2"/>
    <w:rsid w:val="005935E6"/>
    <w:rsid w:val="00594515"/>
    <w:rsid w:val="0059516F"/>
    <w:rsid w:val="00595967"/>
    <w:rsid w:val="00595EA3"/>
    <w:rsid w:val="0059730F"/>
    <w:rsid w:val="005A1381"/>
    <w:rsid w:val="005A1698"/>
    <w:rsid w:val="005A2A9B"/>
    <w:rsid w:val="005A3BAA"/>
    <w:rsid w:val="005A3ECA"/>
    <w:rsid w:val="005A48DD"/>
    <w:rsid w:val="005A55EE"/>
    <w:rsid w:val="005A5E59"/>
    <w:rsid w:val="005A6465"/>
    <w:rsid w:val="005A73AC"/>
    <w:rsid w:val="005A7FC2"/>
    <w:rsid w:val="005B00CD"/>
    <w:rsid w:val="005B0609"/>
    <w:rsid w:val="005B2373"/>
    <w:rsid w:val="005B3A95"/>
    <w:rsid w:val="005C1181"/>
    <w:rsid w:val="005C35B7"/>
    <w:rsid w:val="005C49BA"/>
    <w:rsid w:val="005C5D9C"/>
    <w:rsid w:val="005C65C0"/>
    <w:rsid w:val="005C78CA"/>
    <w:rsid w:val="005C7D97"/>
    <w:rsid w:val="005D0175"/>
    <w:rsid w:val="005D29EF"/>
    <w:rsid w:val="005D301A"/>
    <w:rsid w:val="005D30DE"/>
    <w:rsid w:val="005D3397"/>
    <w:rsid w:val="005D40E0"/>
    <w:rsid w:val="005D481D"/>
    <w:rsid w:val="005D4904"/>
    <w:rsid w:val="005D619A"/>
    <w:rsid w:val="005E0155"/>
    <w:rsid w:val="005E05DE"/>
    <w:rsid w:val="005E0642"/>
    <w:rsid w:val="005E1B3D"/>
    <w:rsid w:val="005E2306"/>
    <w:rsid w:val="005E378B"/>
    <w:rsid w:val="005E4103"/>
    <w:rsid w:val="005E5187"/>
    <w:rsid w:val="005E642E"/>
    <w:rsid w:val="005E7400"/>
    <w:rsid w:val="005F0057"/>
    <w:rsid w:val="005F0C83"/>
    <w:rsid w:val="005F0D72"/>
    <w:rsid w:val="005F1036"/>
    <w:rsid w:val="005F4AB1"/>
    <w:rsid w:val="005F6855"/>
    <w:rsid w:val="005F68AB"/>
    <w:rsid w:val="00602D69"/>
    <w:rsid w:val="00603449"/>
    <w:rsid w:val="00603BD8"/>
    <w:rsid w:val="006054F3"/>
    <w:rsid w:val="0060588E"/>
    <w:rsid w:val="00607EB9"/>
    <w:rsid w:val="00610BC4"/>
    <w:rsid w:val="006130AA"/>
    <w:rsid w:val="00613389"/>
    <w:rsid w:val="006139A2"/>
    <w:rsid w:val="0061500B"/>
    <w:rsid w:val="0061753D"/>
    <w:rsid w:val="00620A44"/>
    <w:rsid w:val="00622428"/>
    <w:rsid w:val="00622C56"/>
    <w:rsid w:val="00626767"/>
    <w:rsid w:val="00627FAC"/>
    <w:rsid w:val="0063155B"/>
    <w:rsid w:val="00631E69"/>
    <w:rsid w:val="00632C5C"/>
    <w:rsid w:val="00635D04"/>
    <w:rsid w:val="00635E92"/>
    <w:rsid w:val="006366CF"/>
    <w:rsid w:val="00640A79"/>
    <w:rsid w:val="00640E1C"/>
    <w:rsid w:val="00642A97"/>
    <w:rsid w:val="00643F77"/>
    <w:rsid w:val="00644E86"/>
    <w:rsid w:val="00647FB6"/>
    <w:rsid w:val="00650A36"/>
    <w:rsid w:val="006514E9"/>
    <w:rsid w:val="00651CF2"/>
    <w:rsid w:val="00652A42"/>
    <w:rsid w:val="00653EE7"/>
    <w:rsid w:val="00654298"/>
    <w:rsid w:val="00656F66"/>
    <w:rsid w:val="00661A40"/>
    <w:rsid w:val="00661D7E"/>
    <w:rsid w:val="006627B3"/>
    <w:rsid w:val="0066403F"/>
    <w:rsid w:val="00664881"/>
    <w:rsid w:val="006650A8"/>
    <w:rsid w:val="006666D9"/>
    <w:rsid w:val="00670009"/>
    <w:rsid w:val="00671B5A"/>
    <w:rsid w:val="0067353E"/>
    <w:rsid w:val="00676E27"/>
    <w:rsid w:val="0067705A"/>
    <w:rsid w:val="00680320"/>
    <w:rsid w:val="0068077F"/>
    <w:rsid w:val="00680A66"/>
    <w:rsid w:val="00680D8D"/>
    <w:rsid w:val="0068182D"/>
    <w:rsid w:val="00681FD0"/>
    <w:rsid w:val="006820A6"/>
    <w:rsid w:val="00682844"/>
    <w:rsid w:val="00683671"/>
    <w:rsid w:val="0068458D"/>
    <w:rsid w:val="00684F57"/>
    <w:rsid w:val="00686FC7"/>
    <w:rsid w:val="00690FA4"/>
    <w:rsid w:val="00692758"/>
    <w:rsid w:val="006928A4"/>
    <w:rsid w:val="006932FD"/>
    <w:rsid w:val="00694349"/>
    <w:rsid w:val="00694CD7"/>
    <w:rsid w:val="00696865"/>
    <w:rsid w:val="0069751C"/>
    <w:rsid w:val="006A06EF"/>
    <w:rsid w:val="006A22DE"/>
    <w:rsid w:val="006A40B5"/>
    <w:rsid w:val="006A54DF"/>
    <w:rsid w:val="006A580B"/>
    <w:rsid w:val="006A587C"/>
    <w:rsid w:val="006B04EE"/>
    <w:rsid w:val="006B2273"/>
    <w:rsid w:val="006B26E8"/>
    <w:rsid w:val="006B2E42"/>
    <w:rsid w:val="006B40C5"/>
    <w:rsid w:val="006B42DC"/>
    <w:rsid w:val="006B5FCA"/>
    <w:rsid w:val="006B7155"/>
    <w:rsid w:val="006B7F53"/>
    <w:rsid w:val="006C0411"/>
    <w:rsid w:val="006C0D9A"/>
    <w:rsid w:val="006C13B1"/>
    <w:rsid w:val="006C1F05"/>
    <w:rsid w:val="006C1F55"/>
    <w:rsid w:val="006C310F"/>
    <w:rsid w:val="006C4FA6"/>
    <w:rsid w:val="006C5688"/>
    <w:rsid w:val="006C5D95"/>
    <w:rsid w:val="006C5F71"/>
    <w:rsid w:val="006D2E56"/>
    <w:rsid w:val="006D3A25"/>
    <w:rsid w:val="006D52EB"/>
    <w:rsid w:val="006D6533"/>
    <w:rsid w:val="006D71BE"/>
    <w:rsid w:val="006D7593"/>
    <w:rsid w:val="006E007C"/>
    <w:rsid w:val="006E05E0"/>
    <w:rsid w:val="006E2039"/>
    <w:rsid w:val="006E2556"/>
    <w:rsid w:val="006E3E79"/>
    <w:rsid w:val="006E3F39"/>
    <w:rsid w:val="006E45C4"/>
    <w:rsid w:val="006E5152"/>
    <w:rsid w:val="006E6E73"/>
    <w:rsid w:val="006E7BBA"/>
    <w:rsid w:val="006E7C47"/>
    <w:rsid w:val="006F025C"/>
    <w:rsid w:val="006F132B"/>
    <w:rsid w:val="006F141F"/>
    <w:rsid w:val="006F18FA"/>
    <w:rsid w:val="006F3547"/>
    <w:rsid w:val="006F40A6"/>
    <w:rsid w:val="006F4B19"/>
    <w:rsid w:val="006F6941"/>
    <w:rsid w:val="006F6F0C"/>
    <w:rsid w:val="0070124D"/>
    <w:rsid w:val="00701D6D"/>
    <w:rsid w:val="0070381A"/>
    <w:rsid w:val="0070495C"/>
    <w:rsid w:val="007052E1"/>
    <w:rsid w:val="007053EB"/>
    <w:rsid w:val="00710318"/>
    <w:rsid w:val="00710AB0"/>
    <w:rsid w:val="00710D39"/>
    <w:rsid w:val="00712999"/>
    <w:rsid w:val="00713085"/>
    <w:rsid w:val="00713C81"/>
    <w:rsid w:val="00713E5A"/>
    <w:rsid w:val="00716C0E"/>
    <w:rsid w:val="007201F1"/>
    <w:rsid w:val="00720E92"/>
    <w:rsid w:val="00720F0C"/>
    <w:rsid w:val="00722ADD"/>
    <w:rsid w:val="00725056"/>
    <w:rsid w:val="007253DA"/>
    <w:rsid w:val="00725911"/>
    <w:rsid w:val="007308A0"/>
    <w:rsid w:val="00730F87"/>
    <w:rsid w:val="00732660"/>
    <w:rsid w:val="00734E0C"/>
    <w:rsid w:val="007369B7"/>
    <w:rsid w:val="007370B7"/>
    <w:rsid w:val="00737E8C"/>
    <w:rsid w:val="0074113B"/>
    <w:rsid w:val="0074246F"/>
    <w:rsid w:val="00745137"/>
    <w:rsid w:val="00745232"/>
    <w:rsid w:val="00752F63"/>
    <w:rsid w:val="00753DF3"/>
    <w:rsid w:val="00754414"/>
    <w:rsid w:val="007549C8"/>
    <w:rsid w:val="00756710"/>
    <w:rsid w:val="007573C5"/>
    <w:rsid w:val="00761A3B"/>
    <w:rsid w:val="00761AFE"/>
    <w:rsid w:val="0076231B"/>
    <w:rsid w:val="0076285B"/>
    <w:rsid w:val="00762BCB"/>
    <w:rsid w:val="00765A82"/>
    <w:rsid w:val="00766859"/>
    <w:rsid w:val="00767422"/>
    <w:rsid w:val="0077025A"/>
    <w:rsid w:val="007717D9"/>
    <w:rsid w:val="00772228"/>
    <w:rsid w:val="0077254F"/>
    <w:rsid w:val="00772E45"/>
    <w:rsid w:val="00773901"/>
    <w:rsid w:val="00773F0B"/>
    <w:rsid w:val="00774C0F"/>
    <w:rsid w:val="0077649F"/>
    <w:rsid w:val="007767DE"/>
    <w:rsid w:val="007779F9"/>
    <w:rsid w:val="00777F99"/>
    <w:rsid w:val="00781CF7"/>
    <w:rsid w:val="0078200D"/>
    <w:rsid w:val="00782260"/>
    <w:rsid w:val="007836CC"/>
    <w:rsid w:val="007837BF"/>
    <w:rsid w:val="00783A34"/>
    <w:rsid w:val="00783AFA"/>
    <w:rsid w:val="00784306"/>
    <w:rsid w:val="007859FA"/>
    <w:rsid w:val="0078737F"/>
    <w:rsid w:val="007874C8"/>
    <w:rsid w:val="007875B1"/>
    <w:rsid w:val="00787D00"/>
    <w:rsid w:val="00791C38"/>
    <w:rsid w:val="00791FFD"/>
    <w:rsid w:val="00792EB0"/>
    <w:rsid w:val="00793371"/>
    <w:rsid w:val="00795AD7"/>
    <w:rsid w:val="00796F86"/>
    <w:rsid w:val="00797899"/>
    <w:rsid w:val="00797EB7"/>
    <w:rsid w:val="007A0169"/>
    <w:rsid w:val="007A1BDD"/>
    <w:rsid w:val="007A2242"/>
    <w:rsid w:val="007A3931"/>
    <w:rsid w:val="007A50BF"/>
    <w:rsid w:val="007B354A"/>
    <w:rsid w:val="007B413A"/>
    <w:rsid w:val="007B4DF5"/>
    <w:rsid w:val="007B7CFA"/>
    <w:rsid w:val="007B7D35"/>
    <w:rsid w:val="007C1B38"/>
    <w:rsid w:val="007C202A"/>
    <w:rsid w:val="007C3050"/>
    <w:rsid w:val="007C3F49"/>
    <w:rsid w:val="007C498F"/>
    <w:rsid w:val="007C5DF2"/>
    <w:rsid w:val="007C75D7"/>
    <w:rsid w:val="007D146D"/>
    <w:rsid w:val="007D1B19"/>
    <w:rsid w:val="007D5101"/>
    <w:rsid w:val="007D6274"/>
    <w:rsid w:val="007D6E34"/>
    <w:rsid w:val="007D6E7D"/>
    <w:rsid w:val="007D709E"/>
    <w:rsid w:val="007E26CF"/>
    <w:rsid w:val="007E2AF9"/>
    <w:rsid w:val="007E46D9"/>
    <w:rsid w:val="007E57CF"/>
    <w:rsid w:val="007E60F6"/>
    <w:rsid w:val="007E6282"/>
    <w:rsid w:val="007E71B0"/>
    <w:rsid w:val="007F0D8A"/>
    <w:rsid w:val="007F1613"/>
    <w:rsid w:val="007F216D"/>
    <w:rsid w:val="007F22A8"/>
    <w:rsid w:val="007F752F"/>
    <w:rsid w:val="007F7644"/>
    <w:rsid w:val="007F7E63"/>
    <w:rsid w:val="008025AD"/>
    <w:rsid w:val="008054F4"/>
    <w:rsid w:val="00805812"/>
    <w:rsid w:val="00806406"/>
    <w:rsid w:val="00807892"/>
    <w:rsid w:val="00812BA6"/>
    <w:rsid w:val="00812EA1"/>
    <w:rsid w:val="00813492"/>
    <w:rsid w:val="008136F2"/>
    <w:rsid w:val="00814D6E"/>
    <w:rsid w:val="00815292"/>
    <w:rsid w:val="0081651C"/>
    <w:rsid w:val="00816E7F"/>
    <w:rsid w:val="00817642"/>
    <w:rsid w:val="00817DB9"/>
    <w:rsid w:val="00817E0D"/>
    <w:rsid w:val="00821D13"/>
    <w:rsid w:val="0082540B"/>
    <w:rsid w:val="0082601B"/>
    <w:rsid w:val="0082683F"/>
    <w:rsid w:val="00826CCA"/>
    <w:rsid w:val="0082790B"/>
    <w:rsid w:val="00830D1D"/>
    <w:rsid w:val="008312D6"/>
    <w:rsid w:val="008313B1"/>
    <w:rsid w:val="0083363D"/>
    <w:rsid w:val="00835CE5"/>
    <w:rsid w:val="0083622C"/>
    <w:rsid w:val="008374DF"/>
    <w:rsid w:val="00841BD0"/>
    <w:rsid w:val="00842096"/>
    <w:rsid w:val="00843CA4"/>
    <w:rsid w:val="00844858"/>
    <w:rsid w:val="008464D1"/>
    <w:rsid w:val="00847EDB"/>
    <w:rsid w:val="008527F8"/>
    <w:rsid w:val="00852CB1"/>
    <w:rsid w:val="00852CE1"/>
    <w:rsid w:val="008543CB"/>
    <w:rsid w:val="008550E7"/>
    <w:rsid w:val="00856068"/>
    <w:rsid w:val="00856EA2"/>
    <w:rsid w:val="00861353"/>
    <w:rsid w:val="0086166C"/>
    <w:rsid w:val="00862954"/>
    <w:rsid w:val="00862CE6"/>
    <w:rsid w:val="008633EC"/>
    <w:rsid w:val="00863561"/>
    <w:rsid w:val="00863BB9"/>
    <w:rsid w:val="00863FED"/>
    <w:rsid w:val="008654EA"/>
    <w:rsid w:val="00866AC9"/>
    <w:rsid w:val="008703C7"/>
    <w:rsid w:val="00871DD0"/>
    <w:rsid w:val="00871E3B"/>
    <w:rsid w:val="00873013"/>
    <w:rsid w:val="00873BC5"/>
    <w:rsid w:val="00874960"/>
    <w:rsid w:val="00874D4D"/>
    <w:rsid w:val="008769BC"/>
    <w:rsid w:val="008776B6"/>
    <w:rsid w:val="00877A91"/>
    <w:rsid w:val="008817D8"/>
    <w:rsid w:val="00881B13"/>
    <w:rsid w:val="00881EDC"/>
    <w:rsid w:val="00883056"/>
    <w:rsid w:val="008839C5"/>
    <w:rsid w:val="008872C9"/>
    <w:rsid w:val="00890D8D"/>
    <w:rsid w:val="00890EB5"/>
    <w:rsid w:val="0089187C"/>
    <w:rsid w:val="00891E82"/>
    <w:rsid w:val="00891FAF"/>
    <w:rsid w:val="00893EAF"/>
    <w:rsid w:val="0089536A"/>
    <w:rsid w:val="00895626"/>
    <w:rsid w:val="008A0533"/>
    <w:rsid w:val="008A0557"/>
    <w:rsid w:val="008A13CD"/>
    <w:rsid w:val="008A17EC"/>
    <w:rsid w:val="008A42CF"/>
    <w:rsid w:val="008A4614"/>
    <w:rsid w:val="008A4B0A"/>
    <w:rsid w:val="008A5169"/>
    <w:rsid w:val="008A52EB"/>
    <w:rsid w:val="008A65C2"/>
    <w:rsid w:val="008A6877"/>
    <w:rsid w:val="008A6C1F"/>
    <w:rsid w:val="008B1AFD"/>
    <w:rsid w:val="008B22FE"/>
    <w:rsid w:val="008B2950"/>
    <w:rsid w:val="008B3A54"/>
    <w:rsid w:val="008B3ECF"/>
    <w:rsid w:val="008B3FC4"/>
    <w:rsid w:val="008B4783"/>
    <w:rsid w:val="008B6064"/>
    <w:rsid w:val="008B6E67"/>
    <w:rsid w:val="008B771B"/>
    <w:rsid w:val="008C1021"/>
    <w:rsid w:val="008C124B"/>
    <w:rsid w:val="008C1CA1"/>
    <w:rsid w:val="008C43BC"/>
    <w:rsid w:val="008C4691"/>
    <w:rsid w:val="008C46EA"/>
    <w:rsid w:val="008C549A"/>
    <w:rsid w:val="008C64CF"/>
    <w:rsid w:val="008C6D5A"/>
    <w:rsid w:val="008C6F74"/>
    <w:rsid w:val="008D025B"/>
    <w:rsid w:val="008D0CF7"/>
    <w:rsid w:val="008D17A6"/>
    <w:rsid w:val="008D2170"/>
    <w:rsid w:val="008D317C"/>
    <w:rsid w:val="008D392E"/>
    <w:rsid w:val="008D3A37"/>
    <w:rsid w:val="008D3A65"/>
    <w:rsid w:val="008D3F10"/>
    <w:rsid w:val="008D3F45"/>
    <w:rsid w:val="008D41D5"/>
    <w:rsid w:val="008D4E5F"/>
    <w:rsid w:val="008D67C6"/>
    <w:rsid w:val="008D6925"/>
    <w:rsid w:val="008D766D"/>
    <w:rsid w:val="008D7CC6"/>
    <w:rsid w:val="008E20D1"/>
    <w:rsid w:val="008E2431"/>
    <w:rsid w:val="008E3D8F"/>
    <w:rsid w:val="008E431F"/>
    <w:rsid w:val="008E6EFA"/>
    <w:rsid w:val="008E72F3"/>
    <w:rsid w:val="008E78A8"/>
    <w:rsid w:val="008E7AFB"/>
    <w:rsid w:val="008F0950"/>
    <w:rsid w:val="008F0C19"/>
    <w:rsid w:val="008F1B18"/>
    <w:rsid w:val="008F1BF2"/>
    <w:rsid w:val="008F4D4E"/>
    <w:rsid w:val="008F565A"/>
    <w:rsid w:val="009008A3"/>
    <w:rsid w:val="00901552"/>
    <w:rsid w:val="00901693"/>
    <w:rsid w:val="009028DA"/>
    <w:rsid w:val="00904B54"/>
    <w:rsid w:val="009050A3"/>
    <w:rsid w:val="009056F5"/>
    <w:rsid w:val="009062EE"/>
    <w:rsid w:val="009104B3"/>
    <w:rsid w:val="00910EB8"/>
    <w:rsid w:val="00913428"/>
    <w:rsid w:val="00913451"/>
    <w:rsid w:val="00914738"/>
    <w:rsid w:val="00914A6A"/>
    <w:rsid w:val="0091608F"/>
    <w:rsid w:val="009206CD"/>
    <w:rsid w:val="009231C1"/>
    <w:rsid w:val="00923B8B"/>
    <w:rsid w:val="009253D4"/>
    <w:rsid w:val="00926157"/>
    <w:rsid w:val="009262EF"/>
    <w:rsid w:val="00926385"/>
    <w:rsid w:val="009265F0"/>
    <w:rsid w:val="00926D85"/>
    <w:rsid w:val="00926EF5"/>
    <w:rsid w:val="0093091F"/>
    <w:rsid w:val="009326C6"/>
    <w:rsid w:val="009329AA"/>
    <w:rsid w:val="00933329"/>
    <w:rsid w:val="00934570"/>
    <w:rsid w:val="0093532A"/>
    <w:rsid w:val="00936C56"/>
    <w:rsid w:val="00937113"/>
    <w:rsid w:val="0094185B"/>
    <w:rsid w:val="009442C8"/>
    <w:rsid w:val="00944708"/>
    <w:rsid w:val="009448E7"/>
    <w:rsid w:val="00945364"/>
    <w:rsid w:val="00945D2A"/>
    <w:rsid w:val="009471CA"/>
    <w:rsid w:val="00947E74"/>
    <w:rsid w:val="009514D9"/>
    <w:rsid w:val="00952BCC"/>
    <w:rsid w:val="009544D6"/>
    <w:rsid w:val="00954C2D"/>
    <w:rsid w:val="00954D39"/>
    <w:rsid w:val="009571FA"/>
    <w:rsid w:val="00957373"/>
    <w:rsid w:val="00961443"/>
    <w:rsid w:val="009620E7"/>
    <w:rsid w:val="00962397"/>
    <w:rsid w:val="0096346D"/>
    <w:rsid w:val="00963F56"/>
    <w:rsid w:val="0096439E"/>
    <w:rsid w:val="00964A2E"/>
    <w:rsid w:val="0096580D"/>
    <w:rsid w:val="00965EFD"/>
    <w:rsid w:val="00966FD2"/>
    <w:rsid w:val="00967121"/>
    <w:rsid w:val="00967D51"/>
    <w:rsid w:val="00970328"/>
    <w:rsid w:val="00971EE3"/>
    <w:rsid w:val="00972450"/>
    <w:rsid w:val="00972EBE"/>
    <w:rsid w:val="00974447"/>
    <w:rsid w:val="0097581D"/>
    <w:rsid w:val="00975A6B"/>
    <w:rsid w:val="00977D58"/>
    <w:rsid w:val="0098173F"/>
    <w:rsid w:val="00981A39"/>
    <w:rsid w:val="00985B56"/>
    <w:rsid w:val="009866A9"/>
    <w:rsid w:val="00991976"/>
    <w:rsid w:val="00991E95"/>
    <w:rsid w:val="0099496D"/>
    <w:rsid w:val="00994C36"/>
    <w:rsid w:val="009967B5"/>
    <w:rsid w:val="00997409"/>
    <w:rsid w:val="00997452"/>
    <w:rsid w:val="00997E13"/>
    <w:rsid w:val="009A00BD"/>
    <w:rsid w:val="009A08B4"/>
    <w:rsid w:val="009A0AD4"/>
    <w:rsid w:val="009A16D8"/>
    <w:rsid w:val="009A259D"/>
    <w:rsid w:val="009A296B"/>
    <w:rsid w:val="009A434B"/>
    <w:rsid w:val="009A4DB5"/>
    <w:rsid w:val="009A5122"/>
    <w:rsid w:val="009A536D"/>
    <w:rsid w:val="009B2D40"/>
    <w:rsid w:val="009B3368"/>
    <w:rsid w:val="009B3EAF"/>
    <w:rsid w:val="009C1679"/>
    <w:rsid w:val="009C263C"/>
    <w:rsid w:val="009C3EE1"/>
    <w:rsid w:val="009C464A"/>
    <w:rsid w:val="009D1BB5"/>
    <w:rsid w:val="009D1C2A"/>
    <w:rsid w:val="009D3D61"/>
    <w:rsid w:val="009D4CAB"/>
    <w:rsid w:val="009D631C"/>
    <w:rsid w:val="009D77C9"/>
    <w:rsid w:val="009D78E6"/>
    <w:rsid w:val="009E0BCA"/>
    <w:rsid w:val="009E0E84"/>
    <w:rsid w:val="009E2E2A"/>
    <w:rsid w:val="009E3DFF"/>
    <w:rsid w:val="009E461F"/>
    <w:rsid w:val="009E7FE0"/>
    <w:rsid w:val="009F2E1C"/>
    <w:rsid w:val="009F322D"/>
    <w:rsid w:val="009F33FF"/>
    <w:rsid w:val="009F3F12"/>
    <w:rsid w:val="009F5F93"/>
    <w:rsid w:val="009F63E9"/>
    <w:rsid w:val="009F6F29"/>
    <w:rsid w:val="009F762D"/>
    <w:rsid w:val="00A0063D"/>
    <w:rsid w:val="00A00B5B"/>
    <w:rsid w:val="00A01120"/>
    <w:rsid w:val="00A0284E"/>
    <w:rsid w:val="00A028F7"/>
    <w:rsid w:val="00A03880"/>
    <w:rsid w:val="00A03B49"/>
    <w:rsid w:val="00A04825"/>
    <w:rsid w:val="00A05C76"/>
    <w:rsid w:val="00A05D2D"/>
    <w:rsid w:val="00A0705E"/>
    <w:rsid w:val="00A07D51"/>
    <w:rsid w:val="00A12247"/>
    <w:rsid w:val="00A12935"/>
    <w:rsid w:val="00A14279"/>
    <w:rsid w:val="00A14740"/>
    <w:rsid w:val="00A15595"/>
    <w:rsid w:val="00A1597D"/>
    <w:rsid w:val="00A15AF2"/>
    <w:rsid w:val="00A17B52"/>
    <w:rsid w:val="00A201F4"/>
    <w:rsid w:val="00A216ED"/>
    <w:rsid w:val="00A220D6"/>
    <w:rsid w:val="00A22413"/>
    <w:rsid w:val="00A22C62"/>
    <w:rsid w:val="00A23E5A"/>
    <w:rsid w:val="00A2406B"/>
    <w:rsid w:val="00A24F35"/>
    <w:rsid w:val="00A259CA"/>
    <w:rsid w:val="00A25F58"/>
    <w:rsid w:val="00A266E7"/>
    <w:rsid w:val="00A26F56"/>
    <w:rsid w:val="00A27178"/>
    <w:rsid w:val="00A275D3"/>
    <w:rsid w:val="00A30E5B"/>
    <w:rsid w:val="00A315B2"/>
    <w:rsid w:val="00A31E4E"/>
    <w:rsid w:val="00A3204C"/>
    <w:rsid w:val="00A32B40"/>
    <w:rsid w:val="00A34E74"/>
    <w:rsid w:val="00A36105"/>
    <w:rsid w:val="00A36A1E"/>
    <w:rsid w:val="00A40605"/>
    <w:rsid w:val="00A40CBF"/>
    <w:rsid w:val="00A40EA2"/>
    <w:rsid w:val="00A41B96"/>
    <w:rsid w:val="00A43E4A"/>
    <w:rsid w:val="00A4470A"/>
    <w:rsid w:val="00A44D9C"/>
    <w:rsid w:val="00A460AF"/>
    <w:rsid w:val="00A46173"/>
    <w:rsid w:val="00A4640A"/>
    <w:rsid w:val="00A4650D"/>
    <w:rsid w:val="00A46B85"/>
    <w:rsid w:val="00A47B12"/>
    <w:rsid w:val="00A50427"/>
    <w:rsid w:val="00A51FF7"/>
    <w:rsid w:val="00A5359F"/>
    <w:rsid w:val="00A5362B"/>
    <w:rsid w:val="00A53782"/>
    <w:rsid w:val="00A537F4"/>
    <w:rsid w:val="00A539D0"/>
    <w:rsid w:val="00A53F2A"/>
    <w:rsid w:val="00A540ED"/>
    <w:rsid w:val="00A555A0"/>
    <w:rsid w:val="00A555D2"/>
    <w:rsid w:val="00A60077"/>
    <w:rsid w:val="00A6067D"/>
    <w:rsid w:val="00A6289C"/>
    <w:rsid w:val="00A62D0D"/>
    <w:rsid w:val="00A63F89"/>
    <w:rsid w:val="00A64DD7"/>
    <w:rsid w:val="00A650F1"/>
    <w:rsid w:val="00A65325"/>
    <w:rsid w:val="00A65A9D"/>
    <w:rsid w:val="00A705CE"/>
    <w:rsid w:val="00A715DA"/>
    <w:rsid w:val="00A7191E"/>
    <w:rsid w:val="00A74250"/>
    <w:rsid w:val="00A752A5"/>
    <w:rsid w:val="00A7588C"/>
    <w:rsid w:val="00A7726B"/>
    <w:rsid w:val="00A77790"/>
    <w:rsid w:val="00A813B4"/>
    <w:rsid w:val="00A82D75"/>
    <w:rsid w:val="00A830CF"/>
    <w:rsid w:val="00A8361B"/>
    <w:rsid w:val="00A843C2"/>
    <w:rsid w:val="00A84F42"/>
    <w:rsid w:val="00A85230"/>
    <w:rsid w:val="00A869AE"/>
    <w:rsid w:val="00A878AB"/>
    <w:rsid w:val="00A87F91"/>
    <w:rsid w:val="00A92DAD"/>
    <w:rsid w:val="00A9341F"/>
    <w:rsid w:val="00A93EBC"/>
    <w:rsid w:val="00A95354"/>
    <w:rsid w:val="00A954B6"/>
    <w:rsid w:val="00A96624"/>
    <w:rsid w:val="00A97980"/>
    <w:rsid w:val="00AA151D"/>
    <w:rsid w:val="00AA2054"/>
    <w:rsid w:val="00AA21B6"/>
    <w:rsid w:val="00AA2470"/>
    <w:rsid w:val="00AA2750"/>
    <w:rsid w:val="00AA27AD"/>
    <w:rsid w:val="00AA39CC"/>
    <w:rsid w:val="00AA4207"/>
    <w:rsid w:val="00AA49C8"/>
    <w:rsid w:val="00AA5F47"/>
    <w:rsid w:val="00AA76FB"/>
    <w:rsid w:val="00AB269F"/>
    <w:rsid w:val="00AB331E"/>
    <w:rsid w:val="00AB4C5D"/>
    <w:rsid w:val="00AB697E"/>
    <w:rsid w:val="00AB6C38"/>
    <w:rsid w:val="00AB6D06"/>
    <w:rsid w:val="00AB6DB0"/>
    <w:rsid w:val="00AB6F98"/>
    <w:rsid w:val="00AB7C71"/>
    <w:rsid w:val="00AB7EF2"/>
    <w:rsid w:val="00AC0811"/>
    <w:rsid w:val="00AC1A4F"/>
    <w:rsid w:val="00AC1BB0"/>
    <w:rsid w:val="00AC2CF8"/>
    <w:rsid w:val="00AC3B05"/>
    <w:rsid w:val="00AC4E48"/>
    <w:rsid w:val="00AC6EB6"/>
    <w:rsid w:val="00AC7AF6"/>
    <w:rsid w:val="00AD0CCC"/>
    <w:rsid w:val="00AD17CF"/>
    <w:rsid w:val="00AD1BF0"/>
    <w:rsid w:val="00AD483F"/>
    <w:rsid w:val="00AD5086"/>
    <w:rsid w:val="00AD679C"/>
    <w:rsid w:val="00AE042C"/>
    <w:rsid w:val="00AE0B35"/>
    <w:rsid w:val="00AE1994"/>
    <w:rsid w:val="00AE443C"/>
    <w:rsid w:val="00AE5A8B"/>
    <w:rsid w:val="00AE6BC6"/>
    <w:rsid w:val="00AE7BCD"/>
    <w:rsid w:val="00AF01A8"/>
    <w:rsid w:val="00AF09B5"/>
    <w:rsid w:val="00AF3392"/>
    <w:rsid w:val="00AF4866"/>
    <w:rsid w:val="00AF5834"/>
    <w:rsid w:val="00AF61AE"/>
    <w:rsid w:val="00AF73F6"/>
    <w:rsid w:val="00AF7E94"/>
    <w:rsid w:val="00AF7EE1"/>
    <w:rsid w:val="00B022AD"/>
    <w:rsid w:val="00B02550"/>
    <w:rsid w:val="00B039D7"/>
    <w:rsid w:val="00B03C3A"/>
    <w:rsid w:val="00B05F37"/>
    <w:rsid w:val="00B06866"/>
    <w:rsid w:val="00B10D12"/>
    <w:rsid w:val="00B118A3"/>
    <w:rsid w:val="00B11B39"/>
    <w:rsid w:val="00B11B8B"/>
    <w:rsid w:val="00B1270F"/>
    <w:rsid w:val="00B13439"/>
    <w:rsid w:val="00B1462E"/>
    <w:rsid w:val="00B1547E"/>
    <w:rsid w:val="00B1576D"/>
    <w:rsid w:val="00B158FC"/>
    <w:rsid w:val="00B167A3"/>
    <w:rsid w:val="00B16BE6"/>
    <w:rsid w:val="00B17B54"/>
    <w:rsid w:val="00B17DD4"/>
    <w:rsid w:val="00B22B45"/>
    <w:rsid w:val="00B23A06"/>
    <w:rsid w:val="00B24454"/>
    <w:rsid w:val="00B257B2"/>
    <w:rsid w:val="00B25A1C"/>
    <w:rsid w:val="00B25ABA"/>
    <w:rsid w:val="00B25B5F"/>
    <w:rsid w:val="00B2609C"/>
    <w:rsid w:val="00B31435"/>
    <w:rsid w:val="00B31746"/>
    <w:rsid w:val="00B329AF"/>
    <w:rsid w:val="00B343E1"/>
    <w:rsid w:val="00B34B66"/>
    <w:rsid w:val="00B34C1C"/>
    <w:rsid w:val="00B363EC"/>
    <w:rsid w:val="00B40991"/>
    <w:rsid w:val="00B4197A"/>
    <w:rsid w:val="00B43F76"/>
    <w:rsid w:val="00B43FB0"/>
    <w:rsid w:val="00B44084"/>
    <w:rsid w:val="00B46B92"/>
    <w:rsid w:val="00B47175"/>
    <w:rsid w:val="00B50406"/>
    <w:rsid w:val="00B50870"/>
    <w:rsid w:val="00B53343"/>
    <w:rsid w:val="00B55340"/>
    <w:rsid w:val="00B55355"/>
    <w:rsid w:val="00B5585F"/>
    <w:rsid w:val="00B5728F"/>
    <w:rsid w:val="00B57D23"/>
    <w:rsid w:val="00B60BB8"/>
    <w:rsid w:val="00B610C1"/>
    <w:rsid w:val="00B612B3"/>
    <w:rsid w:val="00B623EC"/>
    <w:rsid w:val="00B63DEC"/>
    <w:rsid w:val="00B648BF"/>
    <w:rsid w:val="00B65B4B"/>
    <w:rsid w:val="00B65F70"/>
    <w:rsid w:val="00B67E81"/>
    <w:rsid w:val="00B67F53"/>
    <w:rsid w:val="00B71EF3"/>
    <w:rsid w:val="00B71FC5"/>
    <w:rsid w:val="00B726E1"/>
    <w:rsid w:val="00B728E5"/>
    <w:rsid w:val="00B72C79"/>
    <w:rsid w:val="00B735EC"/>
    <w:rsid w:val="00B74E44"/>
    <w:rsid w:val="00B750FE"/>
    <w:rsid w:val="00B7691A"/>
    <w:rsid w:val="00B769B3"/>
    <w:rsid w:val="00B80476"/>
    <w:rsid w:val="00B82F9F"/>
    <w:rsid w:val="00B82FB8"/>
    <w:rsid w:val="00B83D6B"/>
    <w:rsid w:val="00B852BA"/>
    <w:rsid w:val="00B86320"/>
    <w:rsid w:val="00B874CB"/>
    <w:rsid w:val="00B90554"/>
    <w:rsid w:val="00B91130"/>
    <w:rsid w:val="00B95347"/>
    <w:rsid w:val="00B96BD2"/>
    <w:rsid w:val="00B9705D"/>
    <w:rsid w:val="00B97A89"/>
    <w:rsid w:val="00BA079C"/>
    <w:rsid w:val="00BA10BF"/>
    <w:rsid w:val="00BA1611"/>
    <w:rsid w:val="00BA28A9"/>
    <w:rsid w:val="00BA4503"/>
    <w:rsid w:val="00BA4BFE"/>
    <w:rsid w:val="00BA4D4B"/>
    <w:rsid w:val="00BA557A"/>
    <w:rsid w:val="00BA56D5"/>
    <w:rsid w:val="00BA6CC0"/>
    <w:rsid w:val="00BA7326"/>
    <w:rsid w:val="00BA7A78"/>
    <w:rsid w:val="00BA7F48"/>
    <w:rsid w:val="00BA7FC4"/>
    <w:rsid w:val="00BB06FB"/>
    <w:rsid w:val="00BB1E66"/>
    <w:rsid w:val="00BB39F9"/>
    <w:rsid w:val="00BB461F"/>
    <w:rsid w:val="00BB4D63"/>
    <w:rsid w:val="00BB552D"/>
    <w:rsid w:val="00BB5B53"/>
    <w:rsid w:val="00BC0472"/>
    <w:rsid w:val="00BC0A5B"/>
    <w:rsid w:val="00BC0C16"/>
    <w:rsid w:val="00BC0F5B"/>
    <w:rsid w:val="00BC26CA"/>
    <w:rsid w:val="00BC333B"/>
    <w:rsid w:val="00BC43B5"/>
    <w:rsid w:val="00BC46B2"/>
    <w:rsid w:val="00BC4E2F"/>
    <w:rsid w:val="00BC5F83"/>
    <w:rsid w:val="00BC70B4"/>
    <w:rsid w:val="00BD005A"/>
    <w:rsid w:val="00BD5227"/>
    <w:rsid w:val="00BD5E79"/>
    <w:rsid w:val="00BD71CC"/>
    <w:rsid w:val="00BD7721"/>
    <w:rsid w:val="00BE0216"/>
    <w:rsid w:val="00BE0B18"/>
    <w:rsid w:val="00BE160D"/>
    <w:rsid w:val="00BE16D8"/>
    <w:rsid w:val="00BE2888"/>
    <w:rsid w:val="00BE2C02"/>
    <w:rsid w:val="00BE32D6"/>
    <w:rsid w:val="00BE36CD"/>
    <w:rsid w:val="00BE36D9"/>
    <w:rsid w:val="00BE372C"/>
    <w:rsid w:val="00BE3D7D"/>
    <w:rsid w:val="00BE63F1"/>
    <w:rsid w:val="00BE7E96"/>
    <w:rsid w:val="00BF01DF"/>
    <w:rsid w:val="00BF0630"/>
    <w:rsid w:val="00BF0F20"/>
    <w:rsid w:val="00BF1288"/>
    <w:rsid w:val="00BF147A"/>
    <w:rsid w:val="00BF2308"/>
    <w:rsid w:val="00BF2334"/>
    <w:rsid w:val="00BF3126"/>
    <w:rsid w:val="00BF32C8"/>
    <w:rsid w:val="00BF3EA2"/>
    <w:rsid w:val="00BF4604"/>
    <w:rsid w:val="00BF463D"/>
    <w:rsid w:val="00BF4AB5"/>
    <w:rsid w:val="00BF5048"/>
    <w:rsid w:val="00BF67BE"/>
    <w:rsid w:val="00BF73C7"/>
    <w:rsid w:val="00BF75AE"/>
    <w:rsid w:val="00BF7620"/>
    <w:rsid w:val="00BF7CBD"/>
    <w:rsid w:val="00C0064C"/>
    <w:rsid w:val="00C007BA"/>
    <w:rsid w:val="00C00E5F"/>
    <w:rsid w:val="00C010ED"/>
    <w:rsid w:val="00C01475"/>
    <w:rsid w:val="00C046A6"/>
    <w:rsid w:val="00C058A4"/>
    <w:rsid w:val="00C066EC"/>
    <w:rsid w:val="00C06E85"/>
    <w:rsid w:val="00C11EC2"/>
    <w:rsid w:val="00C121F6"/>
    <w:rsid w:val="00C12B2D"/>
    <w:rsid w:val="00C12D31"/>
    <w:rsid w:val="00C13E19"/>
    <w:rsid w:val="00C14520"/>
    <w:rsid w:val="00C15144"/>
    <w:rsid w:val="00C176E0"/>
    <w:rsid w:val="00C202F5"/>
    <w:rsid w:val="00C21BEF"/>
    <w:rsid w:val="00C21E08"/>
    <w:rsid w:val="00C22730"/>
    <w:rsid w:val="00C2294C"/>
    <w:rsid w:val="00C23072"/>
    <w:rsid w:val="00C24363"/>
    <w:rsid w:val="00C24978"/>
    <w:rsid w:val="00C25110"/>
    <w:rsid w:val="00C25998"/>
    <w:rsid w:val="00C25E85"/>
    <w:rsid w:val="00C26274"/>
    <w:rsid w:val="00C26990"/>
    <w:rsid w:val="00C26CB1"/>
    <w:rsid w:val="00C26D92"/>
    <w:rsid w:val="00C27205"/>
    <w:rsid w:val="00C30854"/>
    <w:rsid w:val="00C33D63"/>
    <w:rsid w:val="00C343CB"/>
    <w:rsid w:val="00C34B9F"/>
    <w:rsid w:val="00C36A18"/>
    <w:rsid w:val="00C379B8"/>
    <w:rsid w:val="00C37F40"/>
    <w:rsid w:val="00C4153B"/>
    <w:rsid w:val="00C436D2"/>
    <w:rsid w:val="00C43BBA"/>
    <w:rsid w:val="00C4538A"/>
    <w:rsid w:val="00C45A5E"/>
    <w:rsid w:val="00C45E28"/>
    <w:rsid w:val="00C45E7A"/>
    <w:rsid w:val="00C46C67"/>
    <w:rsid w:val="00C46CE2"/>
    <w:rsid w:val="00C46ED0"/>
    <w:rsid w:val="00C473B9"/>
    <w:rsid w:val="00C476D1"/>
    <w:rsid w:val="00C50EC0"/>
    <w:rsid w:val="00C51D1B"/>
    <w:rsid w:val="00C51DB6"/>
    <w:rsid w:val="00C52839"/>
    <w:rsid w:val="00C52B71"/>
    <w:rsid w:val="00C533A5"/>
    <w:rsid w:val="00C54BD3"/>
    <w:rsid w:val="00C565A3"/>
    <w:rsid w:val="00C5675B"/>
    <w:rsid w:val="00C56A17"/>
    <w:rsid w:val="00C57040"/>
    <w:rsid w:val="00C575E8"/>
    <w:rsid w:val="00C60685"/>
    <w:rsid w:val="00C60AE8"/>
    <w:rsid w:val="00C61569"/>
    <w:rsid w:val="00C61A0C"/>
    <w:rsid w:val="00C633A6"/>
    <w:rsid w:val="00C63F3E"/>
    <w:rsid w:val="00C64641"/>
    <w:rsid w:val="00C654CC"/>
    <w:rsid w:val="00C66284"/>
    <w:rsid w:val="00C70995"/>
    <w:rsid w:val="00C72231"/>
    <w:rsid w:val="00C7311A"/>
    <w:rsid w:val="00C74062"/>
    <w:rsid w:val="00C7427B"/>
    <w:rsid w:val="00C76782"/>
    <w:rsid w:val="00C80872"/>
    <w:rsid w:val="00C80C72"/>
    <w:rsid w:val="00C83198"/>
    <w:rsid w:val="00C83E63"/>
    <w:rsid w:val="00C849F9"/>
    <w:rsid w:val="00C8685F"/>
    <w:rsid w:val="00C86B53"/>
    <w:rsid w:val="00C871B6"/>
    <w:rsid w:val="00C9095F"/>
    <w:rsid w:val="00C91948"/>
    <w:rsid w:val="00C91FC7"/>
    <w:rsid w:val="00C93042"/>
    <w:rsid w:val="00C93ED7"/>
    <w:rsid w:val="00C94F8D"/>
    <w:rsid w:val="00C95976"/>
    <w:rsid w:val="00C96E1B"/>
    <w:rsid w:val="00C97200"/>
    <w:rsid w:val="00CA0659"/>
    <w:rsid w:val="00CA0746"/>
    <w:rsid w:val="00CA11FA"/>
    <w:rsid w:val="00CA145A"/>
    <w:rsid w:val="00CA4B8C"/>
    <w:rsid w:val="00CA50C8"/>
    <w:rsid w:val="00CA628C"/>
    <w:rsid w:val="00CA6920"/>
    <w:rsid w:val="00CA7BBA"/>
    <w:rsid w:val="00CB067D"/>
    <w:rsid w:val="00CB0873"/>
    <w:rsid w:val="00CB0AAC"/>
    <w:rsid w:val="00CB0EE0"/>
    <w:rsid w:val="00CB1135"/>
    <w:rsid w:val="00CB2329"/>
    <w:rsid w:val="00CB26B1"/>
    <w:rsid w:val="00CB2E4F"/>
    <w:rsid w:val="00CB3B82"/>
    <w:rsid w:val="00CB642C"/>
    <w:rsid w:val="00CB68FB"/>
    <w:rsid w:val="00CB7032"/>
    <w:rsid w:val="00CB7B9E"/>
    <w:rsid w:val="00CC0110"/>
    <w:rsid w:val="00CC1B41"/>
    <w:rsid w:val="00CC4ED2"/>
    <w:rsid w:val="00CC7D30"/>
    <w:rsid w:val="00CD2C67"/>
    <w:rsid w:val="00CD548D"/>
    <w:rsid w:val="00CE0206"/>
    <w:rsid w:val="00CE09CF"/>
    <w:rsid w:val="00CE0F5C"/>
    <w:rsid w:val="00CE1256"/>
    <w:rsid w:val="00CE29D5"/>
    <w:rsid w:val="00CE2E01"/>
    <w:rsid w:val="00CE579F"/>
    <w:rsid w:val="00CE6AEA"/>
    <w:rsid w:val="00CE747D"/>
    <w:rsid w:val="00CF060A"/>
    <w:rsid w:val="00CF0DB3"/>
    <w:rsid w:val="00CF22D6"/>
    <w:rsid w:val="00CF32B3"/>
    <w:rsid w:val="00CF38E6"/>
    <w:rsid w:val="00CF4606"/>
    <w:rsid w:val="00CF48B5"/>
    <w:rsid w:val="00CF50F6"/>
    <w:rsid w:val="00CF5781"/>
    <w:rsid w:val="00CF67F2"/>
    <w:rsid w:val="00D0049F"/>
    <w:rsid w:val="00D01179"/>
    <w:rsid w:val="00D0133F"/>
    <w:rsid w:val="00D014E5"/>
    <w:rsid w:val="00D01B0D"/>
    <w:rsid w:val="00D01B14"/>
    <w:rsid w:val="00D044F8"/>
    <w:rsid w:val="00D04A41"/>
    <w:rsid w:val="00D04B6B"/>
    <w:rsid w:val="00D059B3"/>
    <w:rsid w:val="00D06507"/>
    <w:rsid w:val="00D06DF3"/>
    <w:rsid w:val="00D078D0"/>
    <w:rsid w:val="00D11143"/>
    <w:rsid w:val="00D111CE"/>
    <w:rsid w:val="00D14CAC"/>
    <w:rsid w:val="00D15A04"/>
    <w:rsid w:val="00D1677E"/>
    <w:rsid w:val="00D178E8"/>
    <w:rsid w:val="00D17AAD"/>
    <w:rsid w:val="00D17C7B"/>
    <w:rsid w:val="00D200DD"/>
    <w:rsid w:val="00D206A3"/>
    <w:rsid w:val="00D20F6B"/>
    <w:rsid w:val="00D21639"/>
    <w:rsid w:val="00D24E92"/>
    <w:rsid w:val="00D2685F"/>
    <w:rsid w:val="00D30982"/>
    <w:rsid w:val="00D30C83"/>
    <w:rsid w:val="00D32069"/>
    <w:rsid w:val="00D36674"/>
    <w:rsid w:val="00D4014C"/>
    <w:rsid w:val="00D40165"/>
    <w:rsid w:val="00D44DDD"/>
    <w:rsid w:val="00D44E0F"/>
    <w:rsid w:val="00D45E71"/>
    <w:rsid w:val="00D4611A"/>
    <w:rsid w:val="00D467C5"/>
    <w:rsid w:val="00D46EAB"/>
    <w:rsid w:val="00D4724B"/>
    <w:rsid w:val="00D512EB"/>
    <w:rsid w:val="00D52917"/>
    <w:rsid w:val="00D54510"/>
    <w:rsid w:val="00D55795"/>
    <w:rsid w:val="00D573AF"/>
    <w:rsid w:val="00D576B4"/>
    <w:rsid w:val="00D601A9"/>
    <w:rsid w:val="00D64C48"/>
    <w:rsid w:val="00D64D2D"/>
    <w:rsid w:val="00D67A6C"/>
    <w:rsid w:val="00D70E21"/>
    <w:rsid w:val="00D71E35"/>
    <w:rsid w:val="00D71F25"/>
    <w:rsid w:val="00D72727"/>
    <w:rsid w:val="00D73371"/>
    <w:rsid w:val="00D7441A"/>
    <w:rsid w:val="00D74F40"/>
    <w:rsid w:val="00D7508D"/>
    <w:rsid w:val="00D7559C"/>
    <w:rsid w:val="00D7590C"/>
    <w:rsid w:val="00D75B80"/>
    <w:rsid w:val="00D80896"/>
    <w:rsid w:val="00D829D1"/>
    <w:rsid w:val="00D82D52"/>
    <w:rsid w:val="00D8300D"/>
    <w:rsid w:val="00D8472B"/>
    <w:rsid w:val="00D85AB7"/>
    <w:rsid w:val="00D85CF4"/>
    <w:rsid w:val="00D87295"/>
    <w:rsid w:val="00D87605"/>
    <w:rsid w:val="00D9097C"/>
    <w:rsid w:val="00D9168F"/>
    <w:rsid w:val="00D916CE"/>
    <w:rsid w:val="00D91FCA"/>
    <w:rsid w:val="00D92173"/>
    <w:rsid w:val="00D92754"/>
    <w:rsid w:val="00D92938"/>
    <w:rsid w:val="00D92EF0"/>
    <w:rsid w:val="00D935B2"/>
    <w:rsid w:val="00D95717"/>
    <w:rsid w:val="00D96324"/>
    <w:rsid w:val="00D97254"/>
    <w:rsid w:val="00D97D08"/>
    <w:rsid w:val="00D97DCC"/>
    <w:rsid w:val="00DA3300"/>
    <w:rsid w:val="00DA4D45"/>
    <w:rsid w:val="00DA51AF"/>
    <w:rsid w:val="00DB0B15"/>
    <w:rsid w:val="00DB1F13"/>
    <w:rsid w:val="00DB27D0"/>
    <w:rsid w:val="00DB2DC1"/>
    <w:rsid w:val="00DB3623"/>
    <w:rsid w:val="00DB42B9"/>
    <w:rsid w:val="00DB52F6"/>
    <w:rsid w:val="00DB596C"/>
    <w:rsid w:val="00DB6346"/>
    <w:rsid w:val="00DB66E1"/>
    <w:rsid w:val="00DB7DDC"/>
    <w:rsid w:val="00DC2A32"/>
    <w:rsid w:val="00DC359C"/>
    <w:rsid w:val="00DC512C"/>
    <w:rsid w:val="00DC515D"/>
    <w:rsid w:val="00DC51A5"/>
    <w:rsid w:val="00DC59DC"/>
    <w:rsid w:val="00DC60C0"/>
    <w:rsid w:val="00DC682C"/>
    <w:rsid w:val="00DC70F3"/>
    <w:rsid w:val="00DC7120"/>
    <w:rsid w:val="00DC7446"/>
    <w:rsid w:val="00DC7B76"/>
    <w:rsid w:val="00DC7FEC"/>
    <w:rsid w:val="00DD11BD"/>
    <w:rsid w:val="00DD3186"/>
    <w:rsid w:val="00DD42A6"/>
    <w:rsid w:val="00DD562B"/>
    <w:rsid w:val="00DE187C"/>
    <w:rsid w:val="00DE19B6"/>
    <w:rsid w:val="00DE2E34"/>
    <w:rsid w:val="00DE730B"/>
    <w:rsid w:val="00DF02A4"/>
    <w:rsid w:val="00DF1AA2"/>
    <w:rsid w:val="00DF1C60"/>
    <w:rsid w:val="00DF34B9"/>
    <w:rsid w:val="00DF4605"/>
    <w:rsid w:val="00DF4FFE"/>
    <w:rsid w:val="00DF54E8"/>
    <w:rsid w:val="00DF6236"/>
    <w:rsid w:val="00DF78C2"/>
    <w:rsid w:val="00E0174A"/>
    <w:rsid w:val="00E02B0B"/>
    <w:rsid w:val="00E03EB0"/>
    <w:rsid w:val="00E07D7B"/>
    <w:rsid w:val="00E07E44"/>
    <w:rsid w:val="00E07F8B"/>
    <w:rsid w:val="00E10496"/>
    <w:rsid w:val="00E104F9"/>
    <w:rsid w:val="00E11435"/>
    <w:rsid w:val="00E120ED"/>
    <w:rsid w:val="00E12E8F"/>
    <w:rsid w:val="00E13227"/>
    <w:rsid w:val="00E14A2A"/>
    <w:rsid w:val="00E14C30"/>
    <w:rsid w:val="00E156BE"/>
    <w:rsid w:val="00E1626C"/>
    <w:rsid w:val="00E1678D"/>
    <w:rsid w:val="00E20FAD"/>
    <w:rsid w:val="00E23A8C"/>
    <w:rsid w:val="00E243BA"/>
    <w:rsid w:val="00E246D5"/>
    <w:rsid w:val="00E24A01"/>
    <w:rsid w:val="00E2518A"/>
    <w:rsid w:val="00E2709E"/>
    <w:rsid w:val="00E278D8"/>
    <w:rsid w:val="00E27908"/>
    <w:rsid w:val="00E27E46"/>
    <w:rsid w:val="00E31A71"/>
    <w:rsid w:val="00E31CD8"/>
    <w:rsid w:val="00E31DAD"/>
    <w:rsid w:val="00E328DA"/>
    <w:rsid w:val="00E33E4C"/>
    <w:rsid w:val="00E3535B"/>
    <w:rsid w:val="00E35869"/>
    <w:rsid w:val="00E37C14"/>
    <w:rsid w:val="00E40515"/>
    <w:rsid w:val="00E405F4"/>
    <w:rsid w:val="00E40A17"/>
    <w:rsid w:val="00E4385B"/>
    <w:rsid w:val="00E43EBD"/>
    <w:rsid w:val="00E43EC3"/>
    <w:rsid w:val="00E43FC8"/>
    <w:rsid w:val="00E44172"/>
    <w:rsid w:val="00E450FF"/>
    <w:rsid w:val="00E45562"/>
    <w:rsid w:val="00E4559F"/>
    <w:rsid w:val="00E45C9B"/>
    <w:rsid w:val="00E463F5"/>
    <w:rsid w:val="00E50BBE"/>
    <w:rsid w:val="00E527A8"/>
    <w:rsid w:val="00E529C2"/>
    <w:rsid w:val="00E53709"/>
    <w:rsid w:val="00E53A33"/>
    <w:rsid w:val="00E53C4A"/>
    <w:rsid w:val="00E5431A"/>
    <w:rsid w:val="00E553B0"/>
    <w:rsid w:val="00E5545F"/>
    <w:rsid w:val="00E55493"/>
    <w:rsid w:val="00E55BE8"/>
    <w:rsid w:val="00E55C0A"/>
    <w:rsid w:val="00E55C8C"/>
    <w:rsid w:val="00E56A4C"/>
    <w:rsid w:val="00E63981"/>
    <w:rsid w:val="00E6476C"/>
    <w:rsid w:val="00E64D19"/>
    <w:rsid w:val="00E6532D"/>
    <w:rsid w:val="00E65F25"/>
    <w:rsid w:val="00E70E92"/>
    <w:rsid w:val="00E710A2"/>
    <w:rsid w:val="00E72FF6"/>
    <w:rsid w:val="00E7384B"/>
    <w:rsid w:val="00E75688"/>
    <w:rsid w:val="00E75909"/>
    <w:rsid w:val="00E759F4"/>
    <w:rsid w:val="00E75A29"/>
    <w:rsid w:val="00E7745B"/>
    <w:rsid w:val="00E7773A"/>
    <w:rsid w:val="00E77FF1"/>
    <w:rsid w:val="00E80B04"/>
    <w:rsid w:val="00E81E0C"/>
    <w:rsid w:val="00E82127"/>
    <w:rsid w:val="00E8272F"/>
    <w:rsid w:val="00E84AAD"/>
    <w:rsid w:val="00E86751"/>
    <w:rsid w:val="00E87866"/>
    <w:rsid w:val="00E905BD"/>
    <w:rsid w:val="00E909C3"/>
    <w:rsid w:val="00E90F3F"/>
    <w:rsid w:val="00E9180B"/>
    <w:rsid w:val="00E92D6D"/>
    <w:rsid w:val="00E96561"/>
    <w:rsid w:val="00E96B84"/>
    <w:rsid w:val="00EA04C2"/>
    <w:rsid w:val="00EA4674"/>
    <w:rsid w:val="00EA516F"/>
    <w:rsid w:val="00EA5616"/>
    <w:rsid w:val="00EA7707"/>
    <w:rsid w:val="00EA7BC9"/>
    <w:rsid w:val="00EB1D82"/>
    <w:rsid w:val="00EB3CD4"/>
    <w:rsid w:val="00EB4333"/>
    <w:rsid w:val="00EB5268"/>
    <w:rsid w:val="00EB64E3"/>
    <w:rsid w:val="00EB7C93"/>
    <w:rsid w:val="00EC2038"/>
    <w:rsid w:val="00EC2391"/>
    <w:rsid w:val="00EC33DB"/>
    <w:rsid w:val="00EC5BB9"/>
    <w:rsid w:val="00EC6631"/>
    <w:rsid w:val="00EC6ACF"/>
    <w:rsid w:val="00EC7204"/>
    <w:rsid w:val="00ED0153"/>
    <w:rsid w:val="00ED0789"/>
    <w:rsid w:val="00ED2271"/>
    <w:rsid w:val="00ED2744"/>
    <w:rsid w:val="00ED2FA7"/>
    <w:rsid w:val="00ED37AD"/>
    <w:rsid w:val="00ED3A3D"/>
    <w:rsid w:val="00ED5313"/>
    <w:rsid w:val="00ED54FF"/>
    <w:rsid w:val="00ED64DB"/>
    <w:rsid w:val="00ED6633"/>
    <w:rsid w:val="00ED67F4"/>
    <w:rsid w:val="00ED6B93"/>
    <w:rsid w:val="00ED6F80"/>
    <w:rsid w:val="00ED77D5"/>
    <w:rsid w:val="00EE107C"/>
    <w:rsid w:val="00EE16A9"/>
    <w:rsid w:val="00EE1E39"/>
    <w:rsid w:val="00EE20F9"/>
    <w:rsid w:val="00EE2E45"/>
    <w:rsid w:val="00EE30E9"/>
    <w:rsid w:val="00EE4100"/>
    <w:rsid w:val="00EE45E9"/>
    <w:rsid w:val="00EE5DC3"/>
    <w:rsid w:val="00EE5E1F"/>
    <w:rsid w:val="00EE6B85"/>
    <w:rsid w:val="00EF03C6"/>
    <w:rsid w:val="00EF0922"/>
    <w:rsid w:val="00EF17D1"/>
    <w:rsid w:val="00EF39C9"/>
    <w:rsid w:val="00EF49B4"/>
    <w:rsid w:val="00EF4D66"/>
    <w:rsid w:val="00EF5238"/>
    <w:rsid w:val="00EF56EB"/>
    <w:rsid w:val="00EF57B6"/>
    <w:rsid w:val="00EF6856"/>
    <w:rsid w:val="00F0056E"/>
    <w:rsid w:val="00F031B1"/>
    <w:rsid w:val="00F06C1C"/>
    <w:rsid w:val="00F10199"/>
    <w:rsid w:val="00F105E1"/>
    <w:rsid w:val="00F125E0"/>
    <w:rsid w:val="00F13B6C"/>
    <w:rsid w:val="00F16A51"/>
    <w:rsid w:val="00F17416"/>
    <w:rsid w:val="00F17FA4"/>
    <w:rsid w:val="00F20A56"/>
    <w:rsid w:val="00F24A4B"/>
    <w:rsid w:val="00F26734"/>
    <w:rsid w:val="00F27186"/>
    <w:rsid w:val="00F27B0A"/>
    <w:rsid w:val="00F314A3"/>
    <w:rsid w:val="00F326E5"/>
    <w:rsid w:val="00F329FE"/>
    <w:rsid w:val="00F34FC1"/>
    <w:rsid w:val="00F3561A"/>
    <w:rsid w:val="00F372B4"/>
    <w:rsid w:val="00F374B0"/>
    <w:rsid w:val="00F379C3"/>
    <w:rsid w:val="00F40CE1"/>
    <w:rsid w:val="00F40F1A"/>
    <w:rsid w:val="00F4133C"/>
    <w:rsid w:val="00F4149D"/>
    <w:rsid w:val="00F431F3"/>
    <w:rsid w:val="00F43FD8"/>
    <w:rsid w:val="00F44CA5"/>
    <w:rsid w:val="00F45707"/>
    <w:rsid w:val="00F4677C"/>
    <w:rsid w:val="00F46D67"/>
    <w:rsid w:val="00F47D6B"/>
    <w:rsid w:val="00F52B86"/>
    <w:rsid w:val="00F52DC3"/>
    <w:rsid w:val="00F54EBD"/>
    <w:rsid w:val="00F5630A"/>
    <w:rsid w:val="00F56C97"/>
    <w:rsid w:val="00F5709B"/>
    <w:rsid w:val="00F60433"/>
    <w:rsid w:val="00F6080A"/>
    <w:rsid w:val="00F60B59"/>
    <w:rsid w:val="00F61CBD"/>
    <w:rsid w:val="00F620AD"/>
    <w:rsid w:val="00F620FB"/>
    <w:rsid w:val="00F62208"/>
    <w:rsid w:val="00F62322"/>
    <w:rsid w:val="00F62D5C"/>
    <w:rsid w:val="00F6346F"/>
    <w:rsid w:val="00F6672C"/>
    <w:rsid w:val="00F67215"/>
    <w:rsid w:val="00F67B4E"/>
    <w:rsid w:val="00F67CEC"/>
    <w:rsid w:val="00F67DD3"/>
    <w:rsid w:val="00F71DD4"/>
    <w:rsid w:val="00F72035"/>
    <w:rsid w:val="00F7361B"/>
    <w:rsid w:val="00F73A5F"/>
    <w:rsid w:val="00F74BFC"/>
    <w:rsid w:val="00F76567"/>
    <w:rsid w:val="00F80767"/>
    <w:rsid w:val="00F82CE3"/>
    <w:rsid w:val="00F839AB"/>
    <w:rsid w:val="00F8405B"/>
    <w:rsid w:val="00F85264"/>
    <w:rsid w:val="00F855D9"/>
    <w:rsid w:val="00F86A25"/>
    <w:rsid w:val="00F86AF9"/>
    <w:rsid w:val="00F91175"/>
    <w:rsid w:val="00F927F6"/>
    <w:rsid w:val="00F96487"/>
    <w:rsid w:val="00F96E6E"/>
    <w:rsid w:val="00FA0908"/>
    <w:rsid w:val="00FA1202"/>
    <w:rsid w:val="00FA13D5"/>
    <w:rsid w:val="00FA1B69"/>
    <w:rsid w:val="00FA1EBC"/>
    <w:rsid w:val="00FA5FE3"/>
    <w:rsid w:val="00FA6827"/>
    <w:rsid w:val="00FA7E89"/>
    <w:rsid w:val="00FB1069"/>
    <w:rsid w:val="00FB122C"/>
    <w:rsid w:val="00FB2F60"/>
    <w:rsid w:val="00FB4FAB"/>
    <w:rsid w:val="00FB5AAD"/>
    <w:rsid w:val="00FB6CDC"/>
    <w:rsid w:val="00FC0E8D"/>
    <w:rsid w:val="00FC1B83"/>
    <w:rsid w:val="00FC2357"/>
    <w:rsid w:val="00FC2677"/>
    <w:rsid w:val="00FC28E6"/>
    <w:rsid w:val="00FC369D"/>
    <w:rsid w:val="00FC3776"/>
    <w:rsid w:val="00FC4EAB"/>
    <w:rsid w:val="00FC547C"/>
    <w:rsid w:val="00FC6691"/>
    <w:rsid w:val="00FC6EFA"/>
    <w:rsid w:val="00FC73AD"/>
    <w:rsid w:val="00FC7405"/>
    <w:rsid w:val="00FC7966"/>
    <w:rsid w:val="00FD1C55"/>
    <w:rsid w:val="00FD3666"/>
    <w:rsid w:val="00FD3B0A"/>
    <w:rsid w:val="00FD452C"/>
    <w:rsid w:val="00FD511B"/>
    <w:rsid w:val="00FD6321"/>
    <w:rsid w:val="00FD68BA"/>
    <w:rsid w:val="00FD6D54"/>
    <w:rsid w:val="00FE00EF"/>
    <w:rsid w:val="00FE1848"/>
    <w:rsid w:val="00FE3878"/>
    <w:rsid w:val="00FE4E5F"/>
    <w:rsid w:val="00FE642F"/>
    <w:rsid w:val="00FE74BC"/>
    <w:rsid w:val="00FF22A7"/>
    <w:rsid w:val="00FF42CE"/>
    <w:rsid w:val="00FF6C01"/>
    <w:rsid w:val="00FF73AE"/>
    <w:rsid w:val="00FF74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B78CB1"/>
  <w15:chartTrackingRefBased/>
  <w15:docId w15:val="{816421B6-314A-4B47-986F-BF7F15E2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6E7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D6E7D"/>
  </w:style>
  <w:style w:type="paragraph" w:styleId="Rodap">
    <w:name w:val="footer"/>
    <w:basedOn w:val="Normal"/>
    <w:link w:val="RodapChar"/>
    <w:uiPriority w:val="99"/>
    <w:unhideWhenUsed/>
    <w:rsid w:val="007D6E7D"/>
    <w:pPr>
      <w:tabs>
        <w:tab w:val="center" w:pos="4252"/>
        <w:tab w:val="right" w:pos="8504"/>
      </w:tabs>
      <w:spacing w:after="0" w:line="240" w:lineRule="auto"/>
    </w:pPr>
  </w:style>
  <w:style w:type="character" w:customStyle="1" w:styleId="RodapChar">
    <w:name w:val="Rodapé Char"/>
    <w:basedOn w:val="Fontepargpadro"/>
    <w:link w:val="Rodap"/>
    <w:uiPriority w:val="99"/>
    <w:rsid w:val="007D6E7D"/>
  </w:style>
  <w:style w:type="character" w:styleId="Hyperlink">
    <w:name w:val="Hyperlink"/>
    <w:basedOn w:val="Fontepargpadro"/>
    <w:uiPriority w:val="99"/>
    <w:unhideWhenUsed/>
    <w:rsid w:val="007D6E7D"/>
    <w:rPr>
      <w:color w:val="0563C1" w:themeColor="hyperlink"/>
      <w:u w:val="single"/>
    </w:rPr>
  </w:style>
  <w:style w:type="character" w:customStyle="1" w:styleId="Mention">
    <w:name w:val="Mention"/>
    <w:basedOn w:val="Fontepargpadro"/>
    <w:uiPriority w:val="99"/>
    <w:semiHidden/>
    <w:unhideWhenUsed/>
    <w:rsid w:val="007D6E7D"/>
    <w:rPr>
      <w:color w:val="2B579A"/>
      <w:shd w:val="clear" w:color="auto" w:fill="E6E6E6"/>
    </w:rPr>
  </w:style>
  <w:style w:type="paragraph" w:styleId="Textodenotaderodap">
    <w:name w:val="footnote text"/>
    <w:basedOn w:val="Normal"/>
    <w:link w:val="TextodenotaderodapChar"/>
    <w:uiPriority w:val="99"/>
    <w:unhideWhenUsed/>
    <w:rsid w:val="0004325A"/>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04325A"/>
    <w:rPr>
      <w:sz w:val="20"/>
      <w:szCs w:val="20"/>
    </w:rPr>
  </w:style>
  <w:style w:type="character" w:styleId="Refdenotaderodap">
    <w:name w:val="footnote reference"/>
    <w:basedOn w:val="Fontepargpadro"/>
    <w:uiPriority w:val="99"/>
    <w:semiHidden/>
    <w:unhideWhenUsed/>
    <w:rsid w:val="0004325A"/>
    <w:rPr>
      <w:vertAlign w:val="superscript"/>
    </w:rPr>
  </w:style>
  <w:style w:type="character" w:customStyle="1" w:styleId="UnresolvedMention">
    <w:name w:val="Unresolved Mention"/>
    <w:basedOn w:val="Fontepargpadro"/>
    <w:uiPriority w:val="99"/>
    <w:semiHidden/>
    <w:unhideWhenUsed/>
    <w:rsid w:val="00D601A9"/>
    <w:rPr>
      <w:color w:val="808080"/>
      <w:shd w:val="clear" w:color="auto" w:fill="E6E6E6"/>
    </w:rPr>
  </w:style>
  <w:style w:type="paragraph" w:styleId="PargrafodaLista">
    <w:name w:val="List Paragraph"/>
    <w:basedOn w:val="Normal"/>
    <w:uiPriority w:val="34"/>
    <w:qFormat/>
    <w:rsid w:val="00AB6DB0"/>
    <w:pPr>
      <w:spacing w:line="256" w:lineRule="auto"/>
      <w:ind w:left="720"/>
      <w:contextualSpacing/>
    </w:pPr>
  </w:style>
  <w:style w:type="paragraph" w:styleId="NormalWeb">
    <w:name w:val="Normal (Web)"/>
    <w:basedOn w:val="Normal"/>
    <w:uiPriority w:val="99"/>
    <w:unhideWhenUsed/>
    <w:rsid w:val="00AB6DB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grafo">
    <w:name w:val="Parágrafo"/>
    <w:basedOn w:val="Normal"/>
    <w:rsid w:val="00AB6DB0"/>
    <w:pPr>
      <w:widowControl w:val="0"/>
      <w:tabs>
        <w:tab w:val="left" w:pos="1701"/>
      </w:tabs>
      <w:spacing w:after="0" w:line="480" w:lineRule="auto"/>
      <w:ind w:firstLine="1701"/>
      <w:jc w:val="both"/>
    </w:pPr>
    <w:rPr>
      <w:rFonts w:ascii="Arial" w:eastAsia="Times New Roman" w:hAnsi="Arial" w:cs="Times New Roman"/>
      <w:noProof/>
      <w:snapToGrid w:val="0"/>
      <w:sz w:val="24"/>
      <w:szCs w:val="20"/>
      <w:lang w:eastAsia="pt-BR"/>
    </w:rPr>
  </w:style>
  <w:style w:type="paragraph" w:customStyle="1" w:styleId="commentcontentpara">
    <w:name w:val="commentcontentpara"/>
    <w:basedOn w:val="Normal"/>
    <w:rsid w:val="00AB6DB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converted-space">
    <w:name w:val="apple-converted-space"/>
    <w:basedOn w:val="Fontepargpadro"/>
    <w:rsid w:val="00191CA9"/>
  </w:style>
  <w:style w:type="character" w:styleId="nfase">
    <w:name w:val="Emphasis"/>
    <w:basedOn w:val="Fontepargpadro"/>
    <w:uiPriority w:val="20"/>
    <w:qFormat/>
    <w:rsid w:val="00191CA9"/>
    <w:rPr>
      <w:i/>
      <w:iCs/>
    </w:rPr>
  </w:style>
  <w:style w:type="paragraph" w:styleId="Textodecomentrio">
    <w:name w:val="annotation text"/>
    <w:basedOn w:val="Normal"/>
    <w:link w:val="TextodecomentrioChar"/>
    <w:uiPriority w:val="99"/>
    <w:unhideWhenUsed/>
    <w:rsid w:val="00997452"/>
    <w:pPr>
      <w:spacing w:line="240" w:lineRule="auto"/>
    </w:pPr>
    <w:rPr>
      <w:sz w:val="20"/>
      <w:szCs w:val="20"/>
    </w:rPr>
  </w:style>
  <w:style w:type="character" w:customStyle="1" w:styleId="TextodecomentrioChar">
    <w:name w:val="Texto de comentário Char"/>
    <w:basedOn w:val="Fontepargpadro"/>
    <w:link w:val="Textodecomentrio"/>
    <w:uiPriority w:val="99"/>
    <w:rsid w:val="00997452"/>
    <w:rPr>
      <w:sz w:val="20"/>
      <w:szCs w:val="20"/>
    </w:rPr>
  </w:style>
  <w:style w:type="paragraph" w:customStyle="1" w:styleId="SubttulodoTrabalho">
    <w:name w:val="Subtítulo do Trabalho"/>
    <w:basedOn w:val="Normal"/>
    <w:next w:val="Normal"/>
    <w:rsid w:val="003D6116"/>
    <w:pPr>
      <w:widowControl w:val="0"/>
      <w:spacing w:after="0" w:line="240" w:lineRule="auto"/>
      <w:jc w:val="center"/>
    </w:pPr>
    <w:rPr>
      <w:rFonts w:ascii="Arial" w:eastAsia="Times New Roman" w:hAnsi="Arial" w:cs="Times New Roman"/>
      <w:b/>
      <w:smallCaps/>
      <w:noProof/>
      <w:snapToGrid w:val="0"/>
      <w:sz w:val="28"/>
      <w:szCs w:val="20"/>
      <w:lang w:eastAsia="pt-BR"/>
    </w:rPr>
  </w:style>
  <w:style w:type="character" w:styleId="Refdecomentrio">
    <w:name w:val="annotation reference"/>
    <w:basedOn w:val="Fontepargpadro"/>
    <w:uiPriority w:val="99"/>
    <w:semiHidden/>
    <w:unhideWhenUsed/>
    <w:rsid w:val="00910EB8"/>
    <w:rPr>
      <w:sz w:val="16"/>
      <w:szCs w:val="16"/>
    </w:rPr>
  </w:style>
  <w:style w:type="paragraph" w:styleId="Assuntodocomentrio">
    <w:name w:val="annotation subject"/>
    <w:basedOn w:val="Textodecomentrio"/>
    <w:next w:val="Textodecomentrio"/>
    <w:link w:val="AssuntodocomentrioChar"/>
    <w:uiPriority w:val="99"/>
    <w:semiHidden/>
    <w:unhideWhenUsed/>
    <w:rsid w:val="00910EB8"/>
    <w:rPr>
      <w:b/>
      <w:bCs/>
    </w:rPr>
  </w:style>
  <w:style w:type="character" w:customStyle="1" w:styleId="AssuntodocomentrioChar">
    <w:name w:val="Assunto do comentário Char"/>
    <w:basedOn w:val="TextodecomentrioChar"/>
    <w:link w:val="Assuntodocomentrio"/>
    <w:uiPriority w:val="99"/>
    <w:semiHidden/>
    <w:rsid w:val="00910EB8"/>
    <w:rPr>
      <w:b/>
      <w:bCs/>
      <w:sz w:val="20"/>
      <w:szCs w:val="20"/>
    </w:rPr>
  </w:style>
  <w:style w:type="paragraph" w:styleId="Textodebalo">
    <w:name w:val="Balloon Text"/>
    <w:basedOn w:val="Normal"/>
    <w:link w:val="TextodebaloChar"/>
    <w:uiPriority w:val="99"/>
    <w:semiHidden/>
    <w:unhideWhenUsed/>
    <w:rsid w:val="00910EB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10EB8"/>
    <w:rPr>
      <w:rFonts w:ascii="Segoe UI" w:hAnsi="Segoe UI" w:cs="Segoe UI"/>
      <w:sz w:val="18"/>
      <w:szCs w:val="18"/>
    </w:rPr>
  </w:style>
  <w:style w:type="paragraph" w:customStyle="1" w:styleId="Orientador">
    <w:name w:val="Orientador"/>
    <w:basedOn w:val="Normal"/>
    <w:rsid w:val="00504C34"/>
    <w:pPr>
      <w:widowControl w:val="0"/>
      <w:spacing w:after="0" w:line="240" w:lineRule="auto"/>
      <w:jc w:val="right"/>
    </w:pPr>
    <w:rPr>
      <w:rFonts w:ascii="Arial" w:eastAsia="Times New Roman" w:hAnsi="Arial" w:cs="Times New Roman"/>
      <w:noProof/>
      <w:snapToGrid w:val="0"/>
      <w:sz w:val="24"/>
      <w:szCs w:val="20"/>
      <w:lang w:eastAsia="pt-BR"/>
    </w:rPr>
  </w:style>
  <w:style w:type="paragraph" w:styleId="Recuodecorpodetexto2">
    <w:name w:val="Body Text Indent 2"/>
    <w:basedOn w:val="Normal"/>
    <w:link w:val="Recuodecorpodetexto2Char"/>
    <w:rsid w:val="00036FB2"/>
    <w:pPr>
      <w:tabs>
        <w:tab w:val="num" w:pos="284"/>
        <w:tab w:val="left" w:pos="720"/>
        <w:tab w:val="num" w:pos="1985"/>
      </w:tabs>
      <w:spacing w:after="0" w:line="360" w:lineRule="auto"/>
      <w:ind w:firstLine="1701"/>
    </w:pPr>
    <w:rPr>
      <w:rFonts w:ascii="Arial" w:eastAsia="Times New Roman" w:hAnsi="Arial" w:cs="Arial"/>
      <w:sz w:val="24"/>
      <w:szCs w:val="24"/>
      <w:lang w:eastAsia="pt-BR"/>
    </w:rPr>
  </w:style>
  <w:style w:type="character" w:customStyle="1" w:styleId="Recuodecorpodetexto2Char">
    <w:name w:val="Recuo de corpo de texto 2 Char"/>
    <w:basedOn w:val="Fontepargpadro"/>
    <w:link w:val="Recuodecorpodetexto2"/>
    <w:rsid w:val="00036FB2"/>
    <w:rPr>
      <w:rFonts w:ascii="Arial" w:eastAsia="Times New Roman" w:hAnsi="Arial" w:cs="Arial"/>
      <w:sz w:val="24"/>
      <w:szCs w:val="24"/>
      <w:lang w:eastAsia="pt-BR"/>
    </w:rPr>
  </w:style>
  <w:style w:type="paragraph" w:styleId="Pr-formataoHTML">
    <w:name w:val="HTML Preformatted"/>
    <w:basedOn w:val="Normal"/>
    <w:link w:val="Pr-formataoHTMLChar"/>
    <w:uiPriority w:val="99"/>
    <w:semiHidden/>
    <w:unhideWhenUsed/>
    <w:rsid w:val="00FC0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FC0E8D"/>
    <w:rPr>
      <w:rFonts w:ascii="Courier New" w:eastAsia="Times New Roman" w:hAnsi="Courier New" w:cs="Courier New"/>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0210">
      <w:bodyDiv w:val="1"/>
      <w:marLeft w:val="0"/>
      <w:marRight w:val="0"/>
      <w:marTop w:val="0"/>
      <w:marBottom w:val="0"/>
      <w:divBdr>
        <w:top w:val="none" w:sz="0" w:space="0" w:color="auto"/>
        <w:left w:val="none" w:sz="0" w:space="0" w:color="auto"/>
        <w:bottom w:val="none" w:sz="0" w:space="0" w:color="auto"/>
        <w:right w:val="none" w:sz="0" w:space="0" w:color="auto"/>
      </w:divBdr>
    </w:div>
    <w:div w:id="121924023">
      <w:bodyDiv w:val="1"/>
      <w:marLeft w:val="0"/>
      <w:marRight w:val="0"/>
      <w:marTop w:val="0"/>
      <w:marBottom w:val="0"/>
      <w:divBdr>
        <w:top w:val="none" w:sz="0" w:space="0" w:color="auto"/>
        <w:left w:val="none" w:sz="0" w:space="0" w:color="auto"/>
        <w:bottom w:val="none" w:sz="0" w:space="0" w:color="auto"/>
        <w:right w:val="none" w:sz="0" w:space="0" w:color="auto"/>
      </w:divBdr>
    </w:div>
    <w:div w:id="191234871">
      <w:bodyDiv w:val="1"/>
      <w:marLeft w:val="0"/>
      <w:marRight w:val="0"/>
      <w:marTop w:val="0"/>
      <w:marBottom w:val="0"/>
      <w:divBdr>
        <w:top w:val="none" w:sz="0" w:space="0" w:color="auto"/>
        <w:left w:val="none" w:sz="0" w:space="0" w:color="auto"/>
        <w:bottom w:val="none" w:sz="0" w:space="0" w:color="auto"/>
        <w:right w:val="none" w:sz="0" w:space="0" w:color="auto"/>
      </w:divBdr>
    </w:div>
    <w:div w:id="513685462">
      <w:bodyDiv w:val="1"/>
      <w:marLeft w:val="0"/>
      <w:marRight w:val="0"/>
      <w:marTop w:val="0"/>
      <w:marBottom w:val="0"/>
      <w:divBdr>
        <w:top w:val="none" w:sz="0" w:space="0" w:color="auto"/>
        <w:left w:val="none" w:sz="0" w:space="0" w:color="auto"/>
        <w:bottom w:val="none" w:sz="0" w:space="0" w:color="auto"/>
        <w:right w:val="none" w:sz="0" w:space="0" w:color="auto"/>
      </w:divBdr>
    </w:div>
    <w:div w:id="1082801481">
      <w:bodyDiv w:val="1"/>
      <w:marLeft w:val="0"/>
      <w:marRight w:val="0"/>
      <w:marTop w:val="0"/>
      <w:marBottom w:val="0"/>
      <w:divBdr>
        <w:top w:val="none" w:sz="0" w:space="0" w:color="auto"/>
        <w:left w:val="none" w:sz="0" w:space="0" w:color="auto"/>
        <w:bottom w:val="none" w:sz="0" w:space="0" w:color="auto"/>
        <w:right w:val="none" w:sz="0" w:space="0" w:color="auto"/>
      </w:divBdr>
    </w:div>
    <w:div w:id="1207908177">
      <w:bodyDiv w:val="1"/>
      <w:marLeft w:val="0"/>
      <w:marRight w:val="0"/>
      <w:marTop w:val="0"/>
      <w:marBottom w:val="0"/>
      <w:divBdr>
        <w:top w:val="none" w:sz="0" w:space="0" w:color="auto"/>
        <w:left w:val="none" w:sz="0" w:space="0" w:color="auto"/>
        <w:bottom w:val="none" w:sz="0" w:space="0" w:color="auto"/>
        <w:right w:val="none" w:sz="0" w:space="0" w:color="auto"/>
      </w:divBdr>
    </w:div>
    <w:div w:id="1277640674">
      <w:bodyDiv w:val="1"/>
      <w:marLeft w:val="0"/>
      <w:marRight w:val="0"/>
      <w:marTop w:val="0"/>
      <w:marBottom w:val="0"/>
      <w:divBdr>
        <w:top w:val="none" w:sz="0" w:space="0" w:color="auto"/>
        <w:left w:val="none" w:sz="0" w:space="0" w:color="auto"/>
        <w:bottom w:val="none" w:sz="0" w:space="0" w:color="auto"/>
        <w:right w:val="none" w:sz="0" w:space="0" w:color="auto"/>
      </w:divBdr>
    </w:div>
    <w:div w:id="1335962161">
      <w:bodyDiv w:val="1"/>
      <w:marLeft w:val="0"/>
      <w:marRight w:val="0"/>
      <w:marTop w:val="0"/>
      <w:marBottom w:val="0"/>
      <w:divBdr>
        <w:top w:val="none" w:sz="0" w:space="0" w:color="auto"/>
        <w:left w:val="none" w:sz="0" w:space="0" w:color="auto"/>
        <w:bottom w:val="none" w:sz="0" w:space="0" w:color="auto"/>
        <w:right w:val="none" w:sz="0" w:space="0" w:color="auto"/>
      </w:divBdr>
    </w:div>
    <w:div w:id="1378509400">
      <w:bodyDiv w:val="1"/>
      <w:marLeft w:val="0"/>
      <w:marRight w:val="0"/>
      <w:marTop w:val="0"/>
      <w:marBottom w:val="0"/>
      <w:divBdr>
        <w:top w:val="none" w:sz="0" w:space="0" w:color="auto"/>
        <w:left w:val="none" w:sz="0" w:space="0" w:color="auto"/>
        <w:bottom w:val="none" w:sz="0" w:space="0" w:color="auto"/>
        <w:right w:val="none" w:sz="0" w:space="0" w:color="auto"/>
      </w:divBdr>
    </w:div>
    <w:div w:id="1391684382">
      <w:bodyDiv w:val="1"/>
      <w:marLeft w:val="0"/>
      <w:marRight w:val="0"/>
      <w:marTop w:val="0"/>
      <w:marBottom w:val="0"/>
      <w:divBdr>
        <w:top w:val="none" w:sz="0" w:space="0" w:color="auto"/>
        <w:left w:val="none" w:sz="0" w:space="0" w:color="auto"/>
        <w:bottom w:val="none" w:sz="0" w:space="0" w:color="auto"/>
        <w:right w:val="none" w:sz="0" w:space="0" w:color="auto"/>
      </w:divBdr>
    </w:div>
    <w:div w:id="1761564720">
      <w:bodyDiv w:val="1"/>
      <w:marLeft w:val="0"/>
      <w:marRight w:val="0"/>
      <w:marTop w:val="0"/>
      <w:marBottom w:val="0"/>
      <w:divBdr>
        <w:top w:val="none" w:sz="0" w:space="0" w:color="auto"/>
        <w:left w:val="none" w:sz="0" w:space="0" w:color="auto"/>
        <w:bottom w:val="none" w:sz="0" w:space="0" w:color="auto"/>
        <w:right w:val="none" w:sz="0" w:space="0" w:color="auto"/>
      </w:divBdr>
    </w:div>
    <w:div w:id="2050181299">
      <w:bodyDiv w:val="1"/>
      <w:marLeft w:val="0"/>
      <w:marRight w:val="0"/>
      <w:marTop w:val="0"/>
      <w:marBottom w:val="0"/>
      <w:divBdr>
        <w:top w:val="none" w:sz="0" w:space="0" w:color="auto"/>
        <w:left w:val="none" w:sz="0" w:space="0" w:color="auto"/>
        <w:bottom w:val="none" w:sz="0" w:space="0" w:color="auto"/>
        <w:right w:val="none" w:sz="0" w:space="0" w:color="auto"/>
      </w:divBdr>
    </w:div>
    <w:div w:id="213267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15078-6DF2-4F94-960C-3FF93A5FA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25</Pages>
  <Words>9375</Words>
  <Characters>50628</Characters>
  <Application>Microsoft Office Word</Application>
  <DocSecurity>0</DocSecurity>
  <Lines>421</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Fabio Lanza</cp:lastModifiedBy>
  <cp:revision>5</cp:revision>
  <dcterms:created xsi:type="dcterms:W3CDTF">2018-10-23T21:32:00Z</dcterms:created>
  <dcterms:modified xsi:type="dcterms:W3CDTF">2018-11-05T18:18:00Z</dcterms:modified>
</cp:coreProperties>
</file>