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70485</wp:posOffset>
            </wp:positionH>
            <wp:positionV relativeFrom="paragraph">
              <wp:posOffset>-398145</wp:posOffset>
            </wp:positionV>
            <wp:extent cx="1088390" cy="53403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rPr>
          <w:rFonts w:ascii="Times New Roman" w:hAnsi="Times New Roman" w:eastAsia="Cambria" w:cs="Cambria"/>
          <w:sz w:val="24"/>
          <w:szCs w:val="24"/>
        </w:rPr>
      </w:pPr>
      <w:r>
        <w:rPr>
          <w:rFonts w:eastAsia="Cambria" w:cs="Cambria"/>
          <w:sz w:val="24"/>
          <w:szCs w:val="24"/>
        </w:rPr>
      </w:r>
    </w:p>
    <w:p>
      <w:pPr>
        <w:pStyle w:val="Ttulododocumento"/>
        <w:spacing w:lineRule="auto" w:line="228"/>
        <w:ind w:left="0" w:right="96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w w:val="95"/>
          <w:sz w:val="24"/>
          <w:szCs w:val="24"/>
          <w:lang w:val="pt-BR"/>
        </w:rPr>
        <w:t>PARECER A</w:t>
      </w:r>
    </w:p>
    <w:p>
      <w:pPr>
        <w:pStyle w:val="Normal"/>
        <w:shd w:val="clear" w:color="auto" w:fill="FFFFFF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eastAsia="Cambria" w:cs="Times New Roman" w:ascii="Times New Roman" w:hAnsi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Artigo ID: </w:t>
      </w:r>
      <w:r>
        <w:rPr>
          <w:rFonts w:eastAsia="Cambria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t-PT" w:eastAsia="en-US" w:bidi="ar-SA"/>
        </w:rPr>
        <w:t>20127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eastAsia="Cambria" w:cs="Times New Roman" w:ascii="Times New Roman" w:hAnsi="Times New Roman"/>
          <w:b/>
          <w:color w:val="auto"/>
          <w:kern w:val="0"/>
          <w:sz w:val="24"/>
          <w:szCs w:val="24"/>
          <w:lang w:val="pt-PT" w:eastAsia="en-US" w:bidi="ar-SA"/>
        </w:rPr>
        <w:t>Completo em</w:t>
      </w:r>
      <w:r>
        <w:rPr>
          <w:rFonts w:cs="Times New Roman" w:ascii="Times New Roman" w:hAnsi="Times New Roman"/>
          <w:b/>
          <w:sz w:val="24"/>
          <w:szCs w:val="24"/>
        </w:rPr>
        <w:t>:</w:t>
      </w:r>
      <w:r>
        <w:rPr>
          <w:rFonts w:cs="Times New Roman" w:ascii="Times New Roman" w:hAnsi="Times New Roman"/>
          <w:b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2024-02-13 07:02 PM</w:t>
      </w:r>
      <w:r>
        <w:rPr>
          <w:rFonts w:cs="Times New Roman" w:ascii="Times New Roman" w:hAnsi="Times New Roman"/>
          <w:b/>
          <w:bCs w:val="false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Recomendação: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Correções Obrigatórias</w:t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O objetivo descrito no resumo do artigo é diferente daquele apresentado no corpo no texto. No resumo se propõe "avaliar as políticas públicas emergenciais empreendidas no âmbito da educação para a continuidade do ensino no Brasil, no contexto da pandemia de Covid-19, observando-se os impactos dessas ações e, sobretudo, do ensino remoto, na educação básica brasileira", no corpo do texto “o presente trabalho pretende apresentar um panorama dos planos implementados e seus resultados efetivos, através de um estudo comparado, entre três estados da federação, de distintas regiões do país”. Diante dessa diferença, sugiro uniformizar o objetivo do artigo para que possamos melhor compreender ao que o texto se propõe.</w:t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Indico referenciar ensino remoto, ainda que seja uma nota, diante das produções que foram realizadas para teorizar sobre esse conceito neste período, inclusive porque são apresentados dados sobre o Ensino à distância, e isso pode oferecer ao leitor o entendimento de que são sinônimos.</w:t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Os dados necessitam de uma abordagem analítica mais aprofundada, considerando que em diversas passagens apenas são apresentadas descrições dos gráficos, não realizando o tratamento analítico para que se possa comprovar as conclusões realizadas nas considerações finais e, assim, cumprir o objetivo traçado. Além disso, indico uma revisão textual, diante de alguns erros presentes ao longo do texto.</w:t>
      </w:r>
    </w:p>
    <w:p>
      <w:pPr>
        <w:pStyle w:val="Corpodotexto"/>
        <w:shd w:val="clear" w:color="auto" w:fill="FFFFFF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 </w:t>
      </w:r>
    </w:p>
    <w:sectPr>
      <w:headerReference w:type="default" r:id="rId3"/>
      <w:footerReference w:type="default" r:id="rId4"/>
      <w:type w:val="nextPage"/>
      <w:pgSz w:w="11906" w:h="16838"/>
      <w:pgMar w:left="1300" w:right="1300" w:gutter="0" w:header="851" w:top="1392" w:footer="701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4BAF7F0D">
              <wp:simplePos x="0" y="0"/>
              <wp:positionH relativeFrom="page">
                <wp:posOffset>3750310</wp:posOffset>
              </wp:positionH>
              <wp:positionV relativeFrom="page">
                <wp:posOffset>10107295</wp:posOffset>
              </wp:positionV>
              <wp:extent cx="137795" cy="167005"/>
              <wp:effectExtent l="0" t="0" r="0" b="0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60" w:hanging="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295.3pt;margin-top:795.85pt;width:10.75pt;height:13.05pt;mso-wrap-style:square;v-text-anchor:top;mso-position-horizontal-relative:page;mso-position-vertical-relative:page" wp14:anchorId="4BAF7F0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left="60" w:hanging="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7" w:hanging="0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fd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050f5"/>
    <w:rPr>
      <w:rFonts w:ascii="Cambria" w:hAnsi="Cambria" w:eastAsia="Cambria" w:cs="Cambria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050f5"/>
    <w:rPr>
      <w:rFonts w:ascii="Cambria" w:hAnsi="Cambria" w:eastAsia="Cambria" w:cs="Cambria"/>
      <w:lang w:val="pt-PT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b2fd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PT"/>
    </w:rPr>
  </w:style>
  <w:style w:type="character" w:styleId="Req" w:customStyle="1">
    <w:name w:val="req"/>
    <w:basedOn w:val="DefaultParagraphFont"/>
    <w:qFormat/>
    <w:rsid w:val="009b2fdd"/>
    <w:rPr/>
  </w:style>
  <w:style w:type="character" w:styleId="LinkdaInternet">
    <w:name w:val="Link da Internet"/>
    <w:basedOn w:val="DefaultParagraphFont"/>
    <w:uiPriority w:val="99"/>
    <w:unhideWhenUsed/>
    <w:rsid w:val="009b2fdd"/>
    <w:rPr>
      <w:color w:val="0000FF"/>
      <w:u w:val="single"/>
    </w:rPr>
  </w:style>
  <w:style w:type="character" w:styleId="Pkpscreenreader" w:customStyle="1">
    <w:name w:val="pkp_screen_reader"/>
    <w:basedOn w:val="DefaultParagraphFont"/>
    <w:qFormat/>
    <w:rsid w:val="009b2fdd"/>
    <w:rPr/>
  </w:style>
  <w:style w:type="character" w:styleId="Gridcellcontainer" w:customStyle="1">
    <w:name w:val="gridcellcontainer"/>
    <w:basedOn w:val="DefaultParagraphFont"/>
    <w:qFormat/>
    <w:rsid w:val="009b2fdd"/>
    <w:rPr/>
  </w:style>
  <w:style w:type="character" w:styleId="Label" w:customStyle="1">
    <w:name w:val="label"/>
    <w:basedOn w:val="DefaultParagraphFont"/>
    <w:qFormat/>
    <w:rsid w:val="009b2fdd"/>
    <w:rPr/>
  </w:style>
  <w:style w:type="character" w:styleId="Fileextension" w:customStyle="1">
    <w:name w:val="file_extension"/>
    <w:basedOn w:val="DefaultParagraphFont"/>
    <w:qFormat/>
    <w:rsid w:val="009b2fdd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3755d1"/>
    <w:rPr>
      <w:rFonts w:ascii="Cambria" w:hAnsi="Cambria" w:eastAsia="Cambria" w:cs="Cambria"/>
      <w:sz w:val="20"/>
      <w:szCs w:val="20"/>
      <w:lang w:val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755d1"/>
    <w:rPr>
      <w:vertAlign w:val="superscri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f40c27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432cb"/>
    <w:rPr>
      <w:color w:val="605E5C"/>
      <w:shd w:fill="E1DFDD" w:val="clear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95" w:after="0"/>
      <w:ind w:left="1841" w:right="1288" w:firstLine="802"/>
    </w:pPr>
    <w:rPr>
      <w:rFonts w:ascii="Times New Roman" w:hAnsi="Times New Roman" w:eastAsia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00" w:hanging="28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050f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050f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3755d1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97B9-D860-4B61-AA51-388C8E3C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LibreOffice/7.2.1.2$Windows_X86_64 LibreOffice_project/87b77fad49947c1441b67c559c339af8f3517e22</Application>
  <AppVersion>15.0000</AppVersion>
  <Pages>1</Pages>
  <Words>224</Words>
  <Characters>1278</Characters>
  <CharactersWithSpaces>1498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2023-06-28T12:09:00Z</dcterms:created>
  <dc:creator>Rafaela Ferreira Lopes</dc:creator>
  <dc:description/>
  <dc:language>pt-BR</dc:language>
  <cp:lastModifiedBy/>
  <cp:lastPrinted>2023-05-16T00:36:00Z</cp:lastPrinted>
  <dcterms:modified xsi:type="dcterms:W3CDTF">2024-03-21T09:56:15Z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2023-05-04T00:00:00Z</vt:filetime>
  </property>
  <property fmtid="{D5CDD505-2E9C-101B-9397-08002B2CF9AE}" pid="5" name="MSIP_Label_defa4170-0d19-0005-0004-bc88714345d2_ActionId">
    <vt:lpwstr>569d543e-dfac-4876-b9df-d39f7bdea5d8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2023-05-16T00:08:58Z</vt:lpwstr>
  </property>
  <property fmtid="{D5CDD505-2E9C-101B-9397-08002B2CF9AE}" pid="11" name="MSIP_Label_defa4170-0d19-0005-0004-bc88714345d2_SiteId">
    <vt:lpwstr>e14da755-fa06-45bf-93f1-e16fa837d19d</vt:lpwstr>
  </property>
</Properties>
</file>